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EB3" w:rsidRDefault="008A3216" w:rsidP="00103019">
      <w:pPr>
        <w:keepNext/>
        <w:keepLines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E0639">
        <w:rPr>
          <w:rFonts w:ascii="Times New Roman" w:eastAsia="Times New Roman" w:hAnsi="Times New Roman" w:cs="Times New Roman"/>
          <w:b/>
          <w:bCs/>
          <w:sz w:val="20"/>
          <w:szCs w:val="20"/>
        </w:rPr>
        <w:t>FIRAT</w:t>
      </w:r>
      <w:r w:rsidR="00303EB3" w:rsidRPr="00CE063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ÜNİVERSİTESİ ORTAK DERS</w:t>
      </w:r>
      <w:r w:rsidR="001776F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YÖNERGESİ</w:t>
      </w:r>
    </w:p>
    <w:p w:rsidR="00CE0639" w:rsidRPr="00CE0639" w:rsidRDefault="00CE0639" w:rsidP="00103019">
      <w:pPr>
        <w:keepNext/>
        <w:keepLines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303EB3" w:rsidRPr="00CE0639" w:rsidRDefault="00B351B8" w:rsidP="00103019">
      <w:pPr>
        <w:keepNext/>
        <w:keepLines/>
        <w:shd w:val="clear" w:color="auto" w:fill="FFFFFF"/>
        <w:tabs>
          <w:tab w:val="center" w:pos="4536"/>
          <w:tab w:val="left" w:pos="7393"/>
        </w:tabs>
        <w:spacing w:after="0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CE0639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303EB3" w:rsidRPr="00CE0639">
        <w:rPr>
          <w:rFonts w:ascii="Times New Roman" w:eastAsia="Times New Roman" w:hAnsi="Times New Roman" w:cs="Times New Roman"/>
          <w:b/>
          <w:bCs/>
          <w:sz w:val="20"/>
          <w:szCs w:val="20"/>
        </w:rPr>
        <w:t>BİRİNCİ BÖLÜM</w:t>
      </w:r>
      <w:r w:rsidRPr="00CE0639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</w:p>
    <w:p w:rsidR="00303EB3" w:rsidRPr="00CE0639" w:rsidRDefault="00303EB3" w:rsidP="00103019">
      <w:pPr>
        <w:keepNext/>
        <w:keepLines/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CE0639">
        <w:rPr>
          <w:rFonts w:ascii="Times New Roman" w:eastAsia="Times New Roman" w:hAnsi="Times New Roman" w:cs="Times New Roman"/>
          <w:b/>
          <w:bCs/>
          <w:sz w:val="20"/>
          <w:szCs w:val="20"/>
        </w:rPr>
        <w:t>Amaç, Kapsam, Dayanak ve Tanımlar</w:t>
      </w:r>
    </w:p>
    <w:p w:rsidR="00303EB3" w:rsidRPr="00CE0639" w:rsidRDefault="00303EB3" w:rsidP="00F01CF3">
      <w:pPr>
        <w:keepNext/>
        <w:keepLines/>
        <w:shd w:val="clear" w:color="auto" w:fill="FFFFFF"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CE0639">
        <w:rPr>
          <w:rFonts w:ascii="Times New Roman" w:eastAsia="Times New Roman" w:hAnsi="Times New Roman" w:cs="Times New Roman"/>
          <w:b/>
          <w:bCs/>
          <w:sz w:val="20"/>
          <w:szCs w:val="20"/>
        </w:rPr>
        <w:t>Amaç</w:t>
      </w:r>
    </w:p>
    <w:p w:rsidR="00303EB3" w:rsidRPr="00CE0639" w:rsidRDefault="006D0DE5" w:rsidP="001030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E0639">
        <w:rPr>
          <w:rFonts w:ascii="Times New Roman" w:eastAsia="Calibri" w:hAnsi="Times New Roman" w:cs="Times New Roman"/>
          <w:b/>
          <w:bCs/>
          <w:sz w:val="20"/>
          <w:szCs w:val="20"/>
        </w:rPr>
        <w:t>Madde</w:t>
      </w:r>
      <w:r w:rsidRPr="00CE0639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CE0639">
        <w:rPr>
          <w:rFonts w:ascii="Times New Roman" w:eastAsia="Calibri" w:hAnsi="Times New Roman" w:cs="Times New Roman"/>
          <w:b/>
          <w:bCs/>
          <w:sz w:val="20"/>
          <w:szCs w:val="20"/>
        </w:rPr>
        <w:t>1</w:t>
      </w:r>
      <w:r w:rsidRPr="00CE0639">
        <w:rPr>
          <w:rFonts w:ascii="Times New Roman" w:eastAsia="Calibri" w:hAnsi="Times New Roman" w:cs="Times New Roman"/>
          <w:bCs/>
          <w:sz w:val="20"/>
          <w:szCs w:val="20"/>
        </w:rPr>
        <w:t>-</w:t>
      </w:r>
      <w:r w:rsidR="00303EB3" w:rsidRPr="00CE0639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 xml:space="preserve">Bu </w:t>
      </w:r>
      <w:r w:rsidR="001776F5">
        <w:rPr>
          <w:rFonts w:ascii="Times New Roman" w:eastAsia="Calibri" w:hAnsi="Times New Roman" w:cs="Times New Roman"/>
          <w:sz w:val="20"/>
          <w:szCs w:val="20"/>
        </w:rPr>
        <w:t>yönergenin</w:t>
      </w:r>
      <w:r w:rsidR="00662E68" w:rsidRPr="00CE063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 xml:space="preserve">amacı, </w:t>
      </w:r>
      <w:r w:rsidR="008A3216" w:rsidRPr="00CE0639">
        <w:rPr>
          <w:rFonts w:ascii="Times New Roman" w:eastAsia="Calibri" w:hAnsi="Times New Roman" w:cs="Times New Roman"/>
          <w:sz w:val="20"/>
          <w:szCs w:val="20"/>
        </w:rPr>
        <w:t>Fırat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 xml:space="preserve"> Üniversitesi</w:t>
      </w:r>
      <w:r w:rsidR="00B351B8" w:rsidRPr="00CE0639">
        <w:rPr>
          <w:rFonts w:ascii="Times New Roman" w:eastAsia="Calibri" w:hAnsi="Times New Roman" w:cs="Times New Roman"/>
          <w:sz w:val="20"/>
          <w:szCs w:val="20"/>
        </w:rPr>
        <w:t>’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>n</w:t>
      </w:r>
      <w:r w:rsidR="00662E68">
        <w:rPr>
          <w:rFonts w:ascii="Times New Roman" w:eastAsia="Calibri" w:hAnsi="Times New Roman" w:cs="Times New Roman"/>
          <w:sz w:val="20"/>
          <w:szCs w:val="20"/>
        </w:rPr>
        <w:t>deki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 xml:space="preserve"> ortak </w:t>
      </w:r>
      <w:r w:rsidR="00E6212E" w:rsidRPr="00CE0639">
        <w:rPr>
          <w:rFonts w:ascii="Times New Roman" w:eastAsia="Calibri" w:hAnsi="Times New Roman" w:cs="Times New Roman"/>
          <w:sz w:val="20"/>
          <w:szCs w:val="20"/>
        </w:rPr>
        <w:t>derslerin yürütülmesine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 xml:space="preserve"> iliş</w:t>
      </w:r>
      <w:r w:rsidR="00E6212E" w:rsidRPr="00CE0639">
        <w:rPr>
          <w:rFonts w:ascii="Times New Roman" w:eastAsia="Calibri" w:hAnsi="Times New Roman" w:cs="Times New Roman"/>
          <w:sz w:val="20"/>
          <w:szCs w:val="20"/>
        </w:rPr>
        <w:t>kin usul ve esasları düzenlemek</w:t>
      </w:r>
      <w:r w:rsidR="00662E68">
        <w:rPr>
          <w:rFonts w:ascii="Times New Roman" w:eastAsia="Calibri" w:hAnsi="Times New Roman" w:cs="Times New Roman"/>
          <w:sz w:val="20"/>
          <w:szCs w:val="20"/>
        </w:rPr>
        <w:t>tir</w:t>
      </w:r>
      <w:r w:rsidR="00E6212E" w:rsidRPr="00CE0639">
        <w:rPr>
          <w:rFonts w:ascii="Times New Roman" w:eastAsia="Calibri" w:hAnsi="Times New Roman" w:cs="Times New Roman"/>
          <w:sz w:val="20"/>
          <w:szCs w:val="20"/>
        </w:rPr>
        <w:t>.</w:t>
      </w:r>
    </w:p>
    <w:p w:rsidR="00303EB3" w:rsidRPr="00CE0639" w:rsidRDefault="00303EB3" w:rsidP="00F01CF3">
      <w:pPr>
        <w:keepNext/>
        <w:keepLines/>
        <w:shd w:val="clear" w:color="auto" w:fill="FFFFFF"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CE0639">
        <w:rPr>
          <w:rFonts w:ascii="Times New Roman" w:eastAsia="Times New Roman" w:hAnsi="Times New Roman" w:cs="Times New Roman"/>
          <w:b/>
          <w:bCs/>
          <w:sz w:val="20"/>
          <w:szCs w:val="20"/>
        </w:rPr>
        <w:t>Kapsam</w:t>
      </w:r>
    </w:p>
    <w:p w:rsidR="00303EB3" w:rsidRPr="00CE0639" w:rsidRDefault="006D0DE5" w:rsidP="001030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E0639">
        <w:rPr>
          <w:rFonts w:ascii="Times New Roman" w:eastAsia="Calibri" w:hAnsi="Times New Roman" w:cs="Times New Roman"/>
          <w:b/>
          <w:sz w:val="20"/>
          <w:szCs w:val="20"/>
        </w:rPr>
        <w:t>Madde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03EB3" w:rsidRPr="00CE0639">
        <w:rPr>
          <w:rFonts w:ascii="Times New Roman" w:eastAsia="Calibri" w:hAnsi="Times New Roman" w:cs="Times New Roman"/>
          <w:b/>
          <w:sz w:val="20"/>
          <w:szCs w:val="20"/>
        </w:rPr>
        <w:t>2</w:t>
      </w:r>
      <w:r w:rsidRPr="00CE0639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 xml:space="preserve"> Bu</w:t>
      </w:r>
      <w:r w:rsidR="00662E6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776F5">
        <w:rPr>
          <w:rFonts w:ascii="Times New Roman" w:eastAsia="Calibri" w:hAnsi="Times New Roman" w:cs="Times New Roman"/>
          <w:sz w:val="20"/>
          <w:szCs w:val="20"/>
        </w:rPr>
        <w:t>yönerge</w:t>
      </w:r>
      <w:r w:rsidR="00662E68">
        <w:rPr>
          <w:rFonts w:ascii="Times New Roman" w:eastAsia="Calibri" w:hAnsi="Times New Roman" w:cs="Times New Roman"/>
          <w:sz w:val="20"/>
          <w:szCs w:val="20"/>
        </w:rPr>
        <w:t>,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A3216" w:rsidRPr="00CE0639">
        <w:rPr>
          <w:rFonts w:ascii="Times New Roman" w:eastAsia="Calibri" w:hAnsi="Times New Roman" w:cs="Times New Roman"/>
          <w:sz w:val="20"/>
          <w:szCs w:val="20"/>
        </w:rPr>
        <w:t>Fırat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 xml:space="preserve"> Üniversitesi bünyesinde yer alan önlisans ve lisans programlarına kayıtlı öğrenciler</w:t>
      </w:r>
      <w:r w:rsidR="001F394D" w:rsidRPr="00CE0639">
        <w:rPr>
          <w:rFonts w:ascii="Times New Roman" w:eastAsia="Calibri" w:hAnsi="Times New Roman" w:cs="Times New Roman"/>
          <w:sz w:val="20"/>
          <w:szCs w:val="20"/>
        </w:rPr>
        <w:t xml:space="preserve"> için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 xml:space="preserve"> Güz</w:t>
      </w:r>
      <w:r w:rsidR="00641734">
        <w:rPr>
          <w:rFonts w:ascii="Times New Roman" w:eastAsia="Calibri" w:hAnsi="Times New Roman" w:cs="Times New Roman"/>
          <w:sz w:val="20"/>
          <w:szCs w:val="20"/>
        </w:rPr>
        <w:t xml:space="preserve"> ve 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>Bahar</w:t>
      </w:r>
      <w:r w:rsidR="00641734">
        <w:rPr>
          <w:rFonts w:ascii="Times New Roman" w:eastAsia="Calibri" w:hAnsi="Times New Roman" w:cs="Times New Roman"/>
          <w:sz w:val="20"/>
          <w:szCs w:val="20"/>
        </w:rPr>
        <w:t xml:space="preserve"> dönemleri ile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 xml:space="preserve"> Yaz Okul</w:t>
      </w:r>
      <w:r w:rsidR="00641734">
        <w:rPr>
          <w:rFonts w:ascii="Times New Roman" w:eastAsia="Calibri" w:hAnsi="Times New Roman" w:cs="Times New Roman"/>
          <w:sz w:val="20"/>
          <w:szCs w:val="20"/>
        </w:rPr>
        <w:t xml:space="preserve">unda açılacak </w:t>
      </w:r>
      <w:r w:rsidR="001F394D" w:rsidRPr="00CE0639">
        <w:rPr>
          <w:rFonts w:ascii="Times New Roman" w:eastAsia="Calibri" w:hAnsi="Times New Roman" w:cs="Times New Roman"/>
          <w:sz w:val="20"/>
          <w:szCs w:val="20"/>
        </w:rPr>
        <w:t xml:space="preserve">ortak dersleri 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>kapsar.</w:t>
      </w:r>
    </w:p>
    <w:p w:rsidR="00303EB3" w:rsidRPr="00CE0639" w:rsidRDefault="00303EB3" w:rsidP="00F01CF3">
      <w:pPr>
        <w:keepNext/>
        <w:keepLines/>
        <w:shd w:val="clear" w:color="auto" w:fill="FFFFFF"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CE0639">
        <w:rPr>
          <w:rFonts w:ascii="Times New Roman" w:eastAsia="Times New Roman" w:hAnsi="Times New Roman" w:cs="Times New Roman"/>
          <w:b/>
          <w:bCs/>
          <w:sz w:val="20"/>
          <w:szCs w:val="20"/>
        </w:rPr>
        <w:t>Dayanak</w:t>
      </w:r>
    </w:p>
    <w:p w:rsidR="00303EB3" w:rsidRPr="00CE0639" w:rsidRDefault="006D0DE5" w:rsidP="00103019">
      <w:pPr>
        <w:spacing w:after="0"/>
        <w:jc w:val="both"/>
        <w:rPr>
          <w:rFonts w:ascii="Times New Roman" w:eastAsia="ヒラギノ明朝 Pro W3" w:hAnsi="Times New Roman"/>
          <w:b/>
          <w:sz w:val="20"/>
          <w:szCs w:val="20"/>
        </w:rPr>
      </w:pPr>
      <w:r w:rsidRPr="00CE0639">
        <w:rPr>
          <w:rFonts w:ascii="Times New Roman" w:eastAsia="Calibri" w:hAnsi="Times New Roman" w:cs="Times New Roman"/>
          <w:b/>
          <w:sz w:val="20"/>
          <w:szCs w:val="20"/>
        </w:rPr>
        <w:t>Madde</w:t>
      </w:r>
      <w:r w:rsidRPr="00CE063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03EB3" w:rsidRPr="00CE0639">
        <w:rPr>
          <w:rFonts w:ascii="Times New Roman" w:eastAsia="Calibri" w:hAnsi="Times New Roman" w:cs="Times New Roman"/>
          <w:b/>
          <w:sz w:val="20"/>
          <w:szCs w:val="20"/>
        </w:rPr>
        <w:t>3</w:t>
      </w:r>
      <w:r w:rsidRPr="00CE0639">
        <w:rPr>
          <w:rFonts w:ascii="Times New Roman" w:eastAsia="Calibri" w:hAnsi="Times New Roman" w:cs="Times New Roman"/>
          <w:sz w:val="20"/>
          <w:szCs w:val="20"/>
        </w:rPr>
        <w:t>-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 xml:space="preserve"> Bu </w:t>
      </w:r>
      <w:r w:rsidR="001776F5">
        <w:rPr>
          <w:rFonts w:ascii="Times New Roman" w:eastAsia="Calibri" w:hAnsi="Times New Roman" w:cs="Times New Roman"/>
          <w:sz w:val="20"/>
          <w:szCs w:val="20"/>
        </w:rPr>
        <w:t>yönerge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>, 2547 sayılı</w:t>
      </w:r>
      <w:r w:rsidR="00B351B8" w:rsidRPr="00CE063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>Yükseköğretim Kanunu</w:t>
      </w:r>
      <w:r w:rsidR="00B351B8" w:rsidRPr="00CE0639">
        <w:rPr>
          <w:rFonts w:ascii="Times New Roman" w:eastAsia="Calibri" w:hAnsi="Times New Roman" w:cs="Times New Roman"/>
          <w:sz w:val="20"/>
          <w:szCs w:val="20"/>
        </w:rPr>
        <w:t>’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 xml:space="preserve">nun 5 inci maddesinin ı) bendine, </w:t>
      </w:r>
      <w:r w:rsidR="00303EB3" w:rsidRPr="00662E68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17 Haziran 1997 tarih ve 97.19.1429 sayılı 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 xml:space="preserve">Yüksek Öğretim Kanunun </w:t>
      </w:r>
      <w:r w:rsidR="00662E68">
        <w:rPr>
          <w:rFonts w:ascii="Times New Roman" w:eastAsia="Calibri" w:hAnsi="Times New Roman" w:cs="Times New Roman"/>
          <w:sz w:val="20"/>
          <w:szCs w:val="20"/>
        </w:rPr>
        <w:t xml:space="preserve">ilgili 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>Yürütme Kurulu kararına, Akademik Teşkilat Yönetmeliğinin 13</w:t>
      </w:r>
      <w:r w:rsidR="00641734">
        <w:rPr>
          <w:rFonts w:ascii="Times New Roman" w:eastAsia="Calibri" w:hAnsi="Times New Roman" w:cs="Times New Roman"/>
          <w:sz w:val="20"/>
          <w:szCs w:val="20"/>
        </w:rPr>
        <w:t>.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>, 14</w:t>
      </w:r>
      <w:r w:rsidR="00641734">
        <w:rPr>
          <w:rFonts w:ascii="Times New Roman" w:eastAsia="Calibri" w:hAnsi="Times New Roman" w:cs="Times New Roman"/>
          <w:sz w:val="20"/>
          <w:szCs w:val="20"/>
        </w:rPr>
        <w:t xml:space="preserve">. ve 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 xml:space="preserve">15. </w:t>
      </w:r>
      <w:r w:rsidR="00641734">
        <w:rPr>
          <w:rFonts w:ascii="Times New Roman" w:eastAsia="Calibri" w:hAnsi="Times New Roman" w:cs="Times New Roman"/>
          <w:sz w:val="20"/>
          <w:szCs w:val="20"/>
        </w:rPr>
        <w:t>m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 xml:space="preserve">addeleri </w:t>
      </w:r>
      <w:r w:rsidR="00641734">
        <w:rPr>
          <w:rFonts w:ascii="Times New Roman" w:eastAsia="Calibri" w:hAnsi="Times New Roman" w:cs="Times New Roman"/>
          <w:sz w:val="20"/>
          <w:szCs w:val="20"/>
        </w:rPr>
        <w:t>ile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41734">
        <w:rPr>
          <w:rFonts w:ascii="Times New Roman" w:eastAsia="Calibri" w:hAnsi="Times New Roman" w:cs="Times New Roman"/>
          <w:sz w:val="20"/>
          <w:szCs w:val="20"/>
        </w:rPr>
        <w:t>“</w:t>
      </w:r>
      <w:r w:rsidR="0001609A" w:rsidRPr="00CE0639">
        <w:rPr>
          <w:rFonts w:ascii="Times New Roman" w:eastAsia="ヒラギノ明朝 Pro W3" w:hAnsi="Times New Roman"/>
          <w:sz w:val="20"/>
          <w:szCs w:val="20"/>
        </w:rPr>
        <w:t>Fırat Üniversitesi Önlisans ve Lisans Eğitim-Öğretim Yönetmeliği</w:t>
      </w:r>
      <w:r w:rsidR="00641734">
        <w:rPr>
          <w:rFonts w:ascii="Times New Roman" w:eastAsia="ヒラギノ明朝 Pro W3" w:hAnsi="Times New Roman"/>
          <w:sz w:val="20"/>
          <w:szCs w:val="20"/>
        </w:rPr>
        <w:t>”</w:t>
      </w:r>
      <w:r w:rsidR="0001609A" w:rsidRPr="00CE0639">
        <w:rPr>
          <w:rFonts w:ascii="Times New Roman" w:eastAsia="ヒラギノ明朝 Pro W3" w:hAnsi="Times New Roman"/>
          <w:sz w:val="20"/>
          <w:szCs w:val="20"/>
        </w:rPr>
        <w:t xml:space="preserve">ne 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 xml:space="preserve">dayanılarak hazırlanmıştır. </w:t>
      </w:r>
    </w:p>
    <w:p w:rsidR="00303EB3" w:rsidRPr="00CE0639" w:rsidRDefault="00303EB3" w:rsidP="00F01CF3">
      <w:pPr>
        <w:keepNext/>
        <w:keepLines/>
        <w:shd w:val="clear" w:color="auto" w:fill="FFFFFF"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CE0639">
        <w:rPr>
          <w:rFonts w:ascii="Times New Roman" w:eastAsia="Times New Roman" w:hAnsi="Times New Roman" w:cs="Times New Roman"/>
          <w:b/>
          <w:bCs/>
          <w:sz w:val="20"/>
          <w:szCs w:val="20"/>
        </w:rPr>
        <w:t>Tanımlar</w:t>
      </w:r>
    </w:p>
    <w:p w:rsidR="005D7C4E" w:rsidRPr="00CE0639" w:rsidRDefault="006D0DE5" w:rsidP="0010301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E0639">
        <w:rPr>
          <w:rFonts w:ascii="Times New Roman" w:eastAsia="Calibri" w:hAnsi="Times New Roman" w:cs="Times New Roman"/>
          <w:b/>
          <w:sz w:val="20"/>
          <w:szCs w:val="20"/>
        </w:rPr>
        <w:t>Madde</w:t>
      </w:r>
      <w:r w:rsidRPr="00CE063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03EB3" w:rsidRPr="00CE0639">
        <w:rPr>
          <w:rFonts w:ascii="Times New Roman" w:eastAsia="Calibri" w:hAnsi="Times New Roman" w:cs="Times New Roman"/>
          <w:b/>
          <w:sz w:val="20"/>
          <w:szCs w:val="20"/>
        </w:rPr>
        <w:t>4</w:t>
      </w:r>
      <w:r w:rsidRPr="00CE0639">
        <w:rPr>
          <w:rFonts w:ascii="Times New Roman" w:eastAsia="Calibri" w:hAnsi="Times New Roman" w:cs="Times New Roman"/>
          <w:sz w:val="20"/>
          <w:szCs w:val="20"/>
        </w:rPr>
        <w:t>-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 xml:space="preserve"> Bu </w:t>
      </w:r>
      <w:r w:rsidR="001776F5">
        <w:rPr>
          <w:rFonts w:ascii="Times New Roman" w:eastAsia="Calibri" w:hAnsi="Times New Roman" w:cs="Times New Roman"/>
          <w:sz w:val="20"/>
          <w:szCs w:val="20"/>
        </w:rPr>
        <w:t xml:space="preserve">yönergede 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>geçen;</w:t>
      </w:r>
      <w:r w:rsidR="005D7C4E" w:rsidRPr="00CE0639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303EB3" w:rsidRPr="005B2B30" w:rsidRDefault="008C3BF5" w:rsidP="00664CE0">
      <w:pPr>
        <w:pStyle w:val="ListeParagraf"/>
        <w:numPr>
          <w:ilvl w:val="0"/>
          <w:numId w:val="6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B2B30">
        <w:rPr>
          <w:rFonts w:ascii="Times New Roman" w:eastAsia="Calibri" w:hAnsi="Times New Roman" w:cs="Times New Roman"/>
          <w:sz w:val="20"/>
          <w:szCs w:val="20"/>
        </w:rPr>
        <w:t xml:space="preserve">Güz ve Bahar dönemleri ile Yaz Okulunda </w:t>
      </w:r>
      <w:r w:rsidR="005D7C4E" w:rsidRPr="005B2B30">
        <w:rPr>
          <w:rFonts w:ascii="Times New Roman" w:eastAsia="Calibri" w:hAnsi="Times New Roman" w:cs="Times New Roman"/>
          <w:sz w:val="20"/>
          <w:szCs w:val="20"/>
        </w:rPr>
        <w:t>okutulan,</w:t>
      </w:r>
      <w:r w:rsidRPr="005B2B30">
        <w:rPr>
          <w:rFonts w:ascii="Times New Roman" w:eastAsia="Calibri" w:hAnsi="Times New Roman" w:cs="Times New Roman"/>
          <w:sz w:val="20"/>
          <w:szCs w:val="20"/>
        </w:rPr>
        <w:t xml:space="preserve"> ders kodları ve</w:t>
      </w:r>
      <w:r w:rsidR="005D7C4E" w:rsidRPr="005B2B30">
        <w:rPr>
          <w:rFonts w:ascii="Times New Roman" w:eastAsia="Calibri" w:hAnsi="Times New Roman" w:cs="Times New Roman"/>
          <w:sz w:val="20"/>
          <w:szCs w:val="20"/>
        </w:rPr>
        <w:t xml:space="preserve"> içerikleri</w:t>
      </w:r>
      <w:r w:rsidRPr="005B2B30">
        <w:rPr>
          <w:rFonts w:ascii="Times New Roman" w:eastAsia="Calibri" w:hAnsi="Times New Roman" w:cs="Times New Roman"/>
          <w:sz w:val="20"/>
          <w:szCs w:val="20"/>
        </w:rPr>
        <w:t xml:space="preserve"> aynı olan</w:t>
      </w:r>
      <w:r w:rsidR="00505D6D" w:rsidRPr="005B2B30">
        <w:rPr>
          <w:rFonts w:ascii="Times New Roman" w:eastAsia="Calibri" w:hAnsi="Times New Roman" w:cs="Times New Roman"/>
          <w:sz w:val="20"/>
          <w:szCs w:val="20"/>
        </w:rPr>
        <w:t xml:space="preserve"> dersler  “Ortak Ders” olarak tanımlanır</w:t>
      </w:r>
      <w:r w:rsidRPr="005B2B30">
        <w:rPr>
          <w:rFonts w:ascii="Times New Roman" w:eastAsia="Calibri" w:hAnsi="Times New Roman" w:cs="Times New Roman"/>
          <w:sz w:val="20"/>
          <w:szCs w:val="20"/>
        </w:rPr>
        <w:t xml:space="preserve">, </w:t>
      </w:r>
    </w:p>
    <w:p w:rsidR="005D7C4E" w:rsidRPr="00CE0639" w:rsidRDefault="00664CE0" w:rsidP="00664CE0">
      <w:pPr>
        <w:shd w:val="clear" w:color="auto" w:fill="FFFFFF"/>
        <w:spacing w:after="0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a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 xml:space="preserve">) </w:t>
      </w:r>
      <w:r w:rsidR="00AF2146" w:rsidRPr="00CE0639">
        <w:rPr>
          <w:rFonts w:ascii="Times New Roman" w:eastAsia="Calibri" w:hAnsi="Times New Roman" w:cs="Times New Roman"/>
          <w:sz w:val="20"/>
          <w:szCs w:val="20"/>
        </w:rPr>
        <w:t xml:space="preserve">Ortak </w:t>
      </w:r>
      <w:r w:rsidR="007F2AEC" w:rsidRPr="00CE0639">
        <w:rPr>
          <w:rFonts w:ascii="Times New Roman" w:eastAsia="Calibri" w:hAnsi="Times New Roman" w:cs="Times New Roman"/>
          <w:sz w:val="20"/>
          <w:szCs w:val="20"/>
        </w:rPr>
        <w:t>Ders</w:t>
      </w:r>
      <w:r w:rsidR="005D7C4E" w:rsidRPr="00CE0639">
        <w:rPr>
          <w:rFonts w:ascii="Times New Roman" w:eastAsia="Calibri" w:hAnsi="Times New Roman" w:cs="Times New Roman"/>
          <w:sz w:val="20"/>
          <w:szCs w:val="20"/>
        </w:rPr>
        <w:t>-1</w:t>
      </w:r>
      <w:r w:rsidR="00441728" w:rsidRPr="00CE0639">
        <w:rPr>
          <w:rFonts w:ascii="Times New Roman" w:eastAsia="Calibri" w:hAnsi="Times New Roman" w:cs="Times New Roman"/>
          <w:sz w:val="20"/>
          <w:szCs w:val="20"/>
        </w:rPr>
        <w:t xml:space="preserve"> (</w:t>
      </w:r>
      <w:r w:rsidR="007F2AEC" w:rsidRPr="00CE0639">
        <w:rPr>
          <w:rFonts w:ascii="Times New Roman" w:eastAsia="Calibri" w:hAnsi="Times New Roman" w:cs="Times New Roman"/>
          <w:sz w:val="20"/>
          <w:szCs w:val="20"/>
        </w:rPr>
        <w:t>O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>D</w:t>
      </w:r>
      <w:r w:rsidR="005D7C4E" w:rsidRPr="00CE0639">
        <w:rPr>
          <w:rFonts w:ascii="Times New Roman" w:eastAsia="Calibri" w:hAnsi="Times New Roman" w:cs="Times New Roman"/>
          <w:sz w:val="20"/>
          <w:szCs w:val="20"/>
        </w:rPr>
        <w:t>1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>):</w:t>
      </w:r>
      <w:r w:rsidR="00441728" w:rsidRPr="00CE063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62E68">
        <w:rPr>
          <w:rFonts w:ascii="Times New Roman" w:eastAsia="Calibri" w:hAnsi="Times New Roman" w:cs="Times New Roman"/>
          <w:sz w:val="20"/>
          <w:szCs w:val="20"/>
        </w:rPr>
        <w:t>Temel Bilimler d</w:t>
      </w:r>
      <w:r w:rsidR="00CC100A" w:rsidRPr="00CE0639">
        <w:rPr>
          <w:rFonts w:ascii="Times New Roman" w:eastAsia="Calibri" w:hAnsi="Times New Roman" w:cs="Times New Roman"/>
          <w:sz w:val="20"/>
          <w:szCs w:val="20"/>
        </w:rPr>
        <w:t>ersleri</w:t>
      </w:r>
      <w:r w:rsidR="005D7C4E" w:rsidRPr="00CE0639">
        <w:rPr>
          <w:rFonts w:ascii="Times New Roman" w:eastAsia="Calibri" w:hAnsi="Times New Roman" w:cs="Times New Roman"/>
          <w:sz w:val="20"/>
          <w:szCs w:val="20"/>
        </w:rPr>
        <w:t>ni</w:t>
      </w:r>
      <w:r w:rsidR="00CC100A" w:rsidRPr="00CE0639">
        <w:rPr>
          <w:rFonts w:ascii="Times New Roman" w:eastAsia="Calibri" w:hAnsi="Times New Roman" w:cs="Times New Roman"/>
          <w:sz w:val="20"/>
          <w:szCs w:val="20"/>
        </w:rPr>
        <w:t xml:space="preserve"> (Matematik, Fizik, Ki</w:t>
      </w:r>
      <w:r w:rsidR="005D7C4E" w:rsidRPr="00CE0639">
        <w:rPr>
          <w:rFonts w:ascii="Times New Roman" w:eastAsia="Calibri" w:hAnsi="Times New Roman" w:cs="Times New Roman"/>
          <w:sz w:val="20"/>
          <w:szCs w:val="20"/>
        </w:rPr>
        <w:t xml:space="preserve">mya, İstatistik </w:t>
      </w:r>
      <w:r w:rsidR="00CC100A" w:rsidRPr="00CE0639">
        <w:rPr>
          <w:rFonts w:ascii="Times New Roman" w:eastAsia="Calibri" w:hAnsi="Times New Roman" w:cs="Times New Roman"/>
          <w:sz w:val="20"/>
          <w:szCs w:val="20"/>
        </w:rPr>
        <w:t>vb.)</w:t>
      </w:r>
      <w:r w:rsidR="005D7C4E" w:rsidRPr="00CE0639">
        <w:rPr>
          <w:rFonts w:ascii="Times New Roman" w:eastAsia="Calibri" w:hAnsi="Times New Roman" w:cs="Times New Roman"/>
          <w:sz w:val="20"/>
          <w:szCs w:val="20"/>
        </w:rPr>
        <w:t>,</w:t>
      </w:r>
    </w:p>
    <w:p w:rsidR="005D7C4E" w:rsidRPr="00CE0639" w:rsidRDefault="00664CE0" w:rsidP="00664CE0">
      <w:pPr>
        <w:shd w:val="clear" w:color="auto" w:fill="FFFFFF"/>
        <w:spacing w:after="0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b</w:t>
      </w:r>
      <w:r w:rsidR="005D7C4E" w:rsidRPr="00CE0639">
        <w:rPr>
          <w:rFonts w:ascii="Times New Roman" w:eastAsia="Calibri" w:hAnsi="Times New Roman" w:cs="Times New Roman"/>
          <w:sz w:val="20"/>
          <w:szCs w:val="20"/>
        </w:rPr>
        <w:t xml:space="preserve">) Ortak </w:t>
      </w:r>
      <w:r w:rsidR="007F2AEC" w:rsidRPr="00CE0639">
        <w:rPr>
          <w:rFonts w:ascii="Times New Roman" w:eastAsia="Calibri" w:hAnsi="Times New Roman" w:cs="Times New Roman"/>
          <w:sz w:val="20"/>
          <w:szCs w:val="20"/>
        </w:rPr>
        <w:t>Ders</w:t>
      </w:r>
      <w:r w:rsidR="005D7C4E" w:rsidRPr="00CE0639">
        <w:rPr>
          <w:rFonts w:ascii="Times New Roman" w:eastAsia="Calibri" w:hAnsi="Times New Roman" w:cs="Times New Roman"/>
          <w:sz w:val="20"/>
          <w:szCs w:val="20"/>
        </w:rPr>
        <w:t>-2 (</w:t>
      </w:r>
      <w:r w:rsidR="007F2AEC" w:rsidRPr="00CE0639">
        <w:rPr>
          <w:rFonts w:ascii="Times New Roman" w:eastAsia="Calibri" w:hAnsi="Times New Roman" w:cs="Times New Roman"/>
          <w:sz w:val="20"/>
          <w:szCs w:val="20"/>
        </w:rPr>
        <w:t>O</w:t>
      </w:r>
      <w:r w:rsidR="005D7C4E" w:rsidRPr="00CE0639">
        <w:rPr>
          <w:rFonts w:ascii="Times New Roman" w:eastAsia="Calibri" w:hAnsi="Times New Roman" w:cs="Times New Roman"/>
          <w:sz w:val="20"/>
          <w:szCs w:val="20"/>
        </w:rPr>
        <w:t>D2): Atatürk İlkeleri ve İnkılâp Tarihi ve Türk Dili derslerini,</w:t>
      </w:r>
    </w:p>
    <w:p w:rsidR="005D7C4E" w:rsidRDefault="00664CE0" w:rsidP="00664CE0">
      <w:pPr>
        <w:shd w:val="clear" w:color="auto" w:fill="FFFFFF"/>
        <w:spacing w:after="0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c</w:t>
      </w:r>
      <w:r w:rsidR="005D7C4E" w:rsidRPr="00CE0639">
        <w:rPr>
          <w:rFonts w:ascii="Times New Roman" w:eastAsia="Calibri" w:hAnsi="Times New Roman" w:cs="Times New Roman"/>
          <w:sz w:val="20"/>
          <w:szCs w:val="20"/>
        </w:rPr>
        <w:t xml:space="preserve">) Ortak </w:t>
      </w:r>
      <w:r w:rsidR="007F2AEC" w:rsidRPr="00CE0639">
        <w:rPr>
          <w:rFonts w:ascii="Times New Roman" w:eastAsia="Calibri" w:hAnsi="Times New Roman" w:cs="Times New Roman"/>
          <w:sz w:val="20"/>
          <w:szCs w:val="20"/>
        </w:rPr>
        <w:t>Ders</w:t>
      </w:r>
      <w:r w:rsidR="005D7C4E" w:rsidRPr="00CE0639">
        <w:rPr>
          <w:rFonts w:ascii="Times New Roman" w:eastAsia="Calibri" w:hAnsi="Times New Roman" w:cs="Times New Roman"/>
          <w:sz w:val="20"/>
          <w:szCs w:val="20"/>
        </w:rPr>
        <w:t>-3 (</w:t>
      </w:r>
      <w:r w:rsidR="007F2AEC" w:rsidRPr="00CE0639">
        <w:rPr>
          <w:rFonts w:ascii="Times New Roman" w:eastAsia="Calibri" w:hAnsi="Times New Roman" w:cs="Times New Roman"/>
          <w:sz w:val="20"/>
          <w:szCs w:val="20"/>
        </w:rPr>
        <w:t>O</w:t>
      </w:r>
      <w:r w:rsidR="005D7C4E" w:rsidRPr="00CE0639">
        <w:rPr>
          <w:rFonts w:ascii="Times New Roman" w:eastAsia="Calibri" w:hAnsi="Times New Roman" w:cs="Times New Roman"/>
          <w:sz w:val="20"/>
          <w:szCs w:val="20"/>
        </w:rPr>
        <w:t>D3): Yabancı Dil derslerini,</w:t>
      </w:r>
    </w:p>
    <w:p w:rsidR="00662E68" w:rsidRPr="00662E68" w:rsidRDefault="00664CE0" w:rsidP="00664CE0">
      <w:pPr>
        <w:shd w:val="clear" w:color="auto" w:fill="FFFFFF"/>
        <w:spacing w:after="0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d</w:t>
      </w:r>
      <w:r w:rsidR="00662E68">
        <w:rPr>
          <w:rFonts w:ascii="Times New Roman" w:eastAsia="Calibri" w:hAnsi="Times New Roman" w:cs="Times New Roman"/>
          <w:sz w:val="20"/>
          <w:szCs w:val="20"/>
        </w:rPr>
        <w:t>) Ortak Ders-4 (OD4): Eğitim Bilimleri derslerini</w:t>
      </w:r>
      <w:r w:rsidR="00407754">
        <w:rPr>
          <w:rFonts w:ascii="Times New Roman" w:eastAsia="Calibri" w:hAnsi="Times New Roman" w:cs="Times New Roman"/>
          <w:sz w:val="20"/>
          <w:szCs w:val="20"/>
        </w:rPr>
        <w:t xml:space="preserve"> (…..)</w:t>
      </w:r>
      <w:r w:rsidR="00662E68">
        <w:rPr>
          <w:rFonts w:ascii="Times New Roman" w:eastAsia="Calibri" w:hAnsi="Times New Roman" w:cs="Times New Roman"/>
          <w:sz w:val="20"/>
          <w:szCs w:val="20"/>
        </w:rPr>
        <w:t>,</w:t>
      </w:r>
    </w:p>
    <w:p w:rsidR="00303EB3" w:rsidRPr="00CE0639" w:rsidRDefault="00664CE0" w:rsidP="0010301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(2</w:t>
      </w:r>
      <w:r w:rsidR="005D7C4E" w:rsidRPr="00CE0639">
        <w:rPr>
          <w:rFonts w:ascii="Times New Roman" w:eastAsia="Calibri" w:hAnsi="Times New Roman" w:cs="Times New Roman"/>
          <w:sz w:val="20"/>
          <w:szCs w:val="20"/>
        </w:rPr>
        <w:t>)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 xml:space="preserve"> Ortak</w:t>
      </w:r>
      <w:r w:rsidR="00AF2146" w:rsidRPr="00CE0639">
        <w:rPr>
          <w:rFonts w:ascii="Times New Roman" w:eastAsia="Calibri" w:hAnsi="Times New Roman" w:cs="Times New Roman"/>
          <w:sz w:val="20"/>
          <w:szCs w:val="20"/>
        </w:rPr>
        <w:t xml:space="preserve"> Dersler Koordinatörü (</w:t>
      </w:r>
      <w:r w:rsidR="007F2AEC" w:rsidRPr="00CE0639">
        <w:rPr>
          <w:rFonts w:ascii="Times New Roman" w:eastAsia="Calibri" w:hAnsi="Times New Roman" w:cs="Times New Roman"/>
          <w:sz w:val="20"/>
          <w:szCs w:val="20"/>
        </w:rPr>
        <w:t>O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>D</w:t>
      </w:r>
      <w:r w:rsidR="00407754">
        <w:rPr>
          <w:rFonts w:ascii="Times New Roman" w:eastAsia="Calibri" w:hAnsi="Times New Roman" w:cs="Times New Roman"/>
          <w:sz w:val="20"/>
          <w:szCs w:val="20"/>
        </w:rPr>
        <w:t>E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 xml:space="preserve">K): </w:t>
      </w:r>
      <w:r w:rsidR="00F64213" w:rsidRPr="00CE0639">
        <w:rPr>
          <w:rFonts w:ascii="Times New Roman" w:eastAsia="Calibri" w:hAnsi="Times New Roman" w:cs="Times New Roman"/>
          <w:sz w:val="20"/>
          <w:szCs w:val="20"/>
        </w:rPr>
        <w:t xml:space="preserve">Fırat Üniversitesi Rektörü tarafından atanan ve </w:t>
      </w:r>
      <w:r w:rsidR="00407754">
        <w:rPr>
          <w:rFonts w:ascii="Times New Roman" w:eastAsia="Calibri" w:hAnsi="Times New Roman" w:cs="Times New Roman"/>
          <w:sz w:val="20"/>
          <w:szCs w:val="20"/>
        </w:rPr>
        <w:t>o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>rtak de</w:t>
      </w:r>
      <w:r w:rsidR="00F64213" w:rsidRPr="00CE0639">
        <w:rPr>
          <w:rFonts w:ascii="Times New Roman" w:eastAsia="Calibri" w:hAnsi="Times New Roman" w:cs="Times New Roman"/>
          <w:sz w:val="20"/>
          <w:szCs w:val="20"/>
        </w:rPr>
        <w:t>rsler ile ilgili işlemlerin/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 xml:space="preserve">faaliyetlerin </w:t>
      </w:r>
      <w:r w:rsidR="008C3BF5">
        <w:rPr>
          <w:rFonts w:ascii="Times New Roman" w:eastAsia="Calibri" w:hAnsi="Times New Roman" w:cs="Times New Roman"/>
          <w:sz w:val="20"/>
          <w:szCs w:val="20"/>
        </w:rPr>
        <w:t>ü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>niversit</w:t>
      </w:r>
      <w:r w:rsidR="00F64213" w:rsidRPr="00CE0639">
        <w:rPr>
          <w:rFonts w:ascii="Times New Roman" w:eastAsia="Calibri" w:hAnsi="Times New Roman" w:cs="Times New Roman"/>
          <w:sz w:val="20"/>
          <w:szCs w:val="20"/>
        </w:rPr>
        <w:t>e</w:t>
      </w:r>
      <w:r w:rsidR="008C3BF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64213" w:rsidRPr="00CE0639">
        <w:rPr>
          <w:rFonts w:ascii="Times New Roman" w:eastAsia="Calibri" w:hAnsi="Times New Roman" w:cs="Times New Roman"/>
          <w:sz w:val="20"/>
          <w:szCs w:val="20"/>
        </w:rPr>
        <w:t>genelinde yürütülmesinden/organize edilmesinden sorumlu öğretim üyesini,</w:t>
      </w:r>
    </w:p>
    <w:p w:rsidR="00AF2146" w:rsidRDefault="00664CE0" w:rsidP="0010301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(3</w:t>
      </w:r>
      <w:r w:rsidR="00F64213" w:rsidRPr="00CE0639">
        <w:rPr>
          <w:rFonts w:ascii="Times New Roman" w:eastAsia="Calibri" w:hAnsi="Times New Roman" w:cs="Times New Roman"/>
          <w:sz w:val="20"/>
          <w:szCs w:val="20"/>
        </w:rPr>
        <w:t xml:space="preserve">) </w:t>
      </w:r>
      <w:r w:rsidR="001307F2" w:rsidRPr="00CE0639">
        <w:rPr>
          <w:rFonts w:ascii="Times New Roman" w:eastAsia="Calibri" w:hAnsi="Times New Roman" w:cs="Times New Roman"/>
          <w:sz w:val="20"/>
          <w:szCs w:val="20"/>
        </w:rPr>
        <w:t xml:space="preserve">Genel Koordinasyon Kurulu (GKK): </w:t>
      </w:r>
      <w:r w:rsidR="00F64213" w:rsidRPr="00CE0639">
        <w:rPr>
          <w:rFonts w:ascii="Times New Roman" w:eastAsia="Calibri" w:hAnsi="Times New Roman" w:cs="Times New Roman"/>
          <w:sz w:val="20"/>
          <w:szCs w:val="20"/>
        </w:rPr>
        <w:t>Ortak Dersler Koordinatörü başkanlığında, ortak dersler</w:t>
      </w:r>
      <w:r w:rsidR="00757D53" w:rsidRPr="00CE0639">
        <w:rPr>
          <w:rFonts w:ascii="Times New Roman" w:eastAsia="Calibri" w:hAnsi="Times New Roman" w:cs="Times New Roman"/>
          <w:sz w:val="20"/>
          <w:szCs w:val="20"/>
        </w:rPr>
        <w:t xml:space="preserve"> ile ilgili</w:t>
      </w:r>
      <w:r w:rsidR="00F64213" w:rsidRPr="00CE063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225B5">
        <w:rPr>
          <w:rFonts w:ascii="Times New Roman" w:eastAsia="Calibri" w:hAnsi="Times New Roman" w:cs="Times New Roman"/>
          <w:sz w:val="20"/>
          <w:szCs w:val="20"/>
        </w:rPr>
        <w:t>Birim</w:t>
      </w:r>
      <w:r w:rsidR="00AF2146" w:rsidRPr="00CE063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225B5">
        <w:rPr>
          <w:rFonts w:ascii="Times New Roman" w:eastAsia="Calibri" w:hAnsi="Times New Roman" w:cs="Times New Roman"/>
          <w:sz w:val="20"/>
          <w:szCs w:val="20"/>
        </w:rPr>
        <w:t>K</w:t>
      </w:r>
      <w:r w:rsidR="00D866C9">
        <w:rPr>
          <w:rFonts w:ascii="Times New Roman" w:eastAsia="Calibri" w:hAnsi="Times New Roman" w:cs="Times New Roman"/>
          <w:sz w:val="20"/>
          <w:szCs w:val="20"/>
        </w:rPr>
        <w:t>oordinatörlerinin</w:t>
      </w:r>
      <w:r w:rsidR="00F64213" w:rsidRPr="00CE0639">
        <w:rPr>
          <w:rFonts w:ascii="Times New Roman" w:eastAsia="Calibri" w:hAnsi="Times New Roman" w:cs="Times New Roman"/>
          <w:sz w:val="20"/>
          <w:szCs w:val="20"/>
        </w:rPr>
        <w:t xml:space="preserve"> oluşturduğu kurulu, </w:t>
      </w:r>
    </w:p>
    <w:p w:rsidR="00D866C9" w:rsidRPr="00CE0639" w:rsidRDefault="00664CE0" w:rsidP="0010301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(4</w:t>
      </w:r>
      <w:r w:rsidR="00C225B5" w:rsidRPr="00CE0639">
        <w:rPr>
          <w:rFonts w:ascii="Times New Roman" w:eastAsia="Calibri" w:hAnsi="Times New Roman" w:cs="Times New Roman"/>
          <w:sz w:val="20"/>
          <w:szCs w:val="20"/>
        </w:rPr>
        <w:t>)</w:t>
      </w:r>
      <w:r w:rsidR="00C225B5">
        <w:rPr>
          <w:rFonts w:ascii="Times New Roman" w:eastAsia="Calibri" w:hAnsi="Times New Roman" w:cs="Times New Roman"/>
          <w:sz w:val="20"/>
          <w:szCs w:val="20"/>
        </w:rPr>
        <w:t xml:space="preserve"> Birim</w:t>
      </w:r>
      <w:r w:rsidR="00C225B5" w:rsidRPr="00CE063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225B5">
        <w:rPr>
          <w:rFonts w:ascii="Times New Roman" w:eastAsia="Calibri" w:hAnsi="Times New Roman" w:cs="Times New Roman"/>
          <w:sz w:val="20"/>
          <w:szCs w:val="20"/>
        </w:rPr>
        <w:t xml:space="preserve">Koordinatörü (BK): </w:t>
      </w:r>
      <w:r w:rsidR="00C225B5" w:rsidRPr="00CE0639">
        <w:rPr>
          <w:rFonts w:ascii="Times New Roman" w:eastAsia="Calibri" w:hAnsi="Times New Roman" w:cs="Times New Roman"/>
          <w:sz w:val="20"/>
          <w:szCs w:val="20"/>
        </w:rPr>
        <w:t>Ortak dersler ile ilgili işlemlerin/faaliy</w:t>
      </w:r>
      <w:bookmarkStart w:id="0" w:name="_GoBack"/>
      <w:bookmarkEnd w:id="0"/>
      <w:r w:rsidR="00C225B5" w:rsidRPr="00CE0639">
        <w:rPr>
          <w:rFonts w:ascii="Times New Roman" w:eastAsia="Calibri" w:hAnsi="Times New Roman" w:cs="Times New Roman"/>
          <w:sz w:val="20"/>
          <w:szCs w:val="20"/>
        </w:rPr>
        <w:t xml:space="preserve">etlerin </w:t>
      </w:r>
      <w:r w:rsidR="00C225B5">
        <w:rPr>
          <w:rFonts w:ascii="Times New Roman" w:eastAsia="Calibri" w:hAnsi="Times New Roman" w:cs="Times New Roman"/>
          <w:sz w:val="20"/>
          <w:szCs w:val="20"/>
        </w:rPr>
        <w:t>f</w:t>
      </w:r>
      <w:r w:rsidR="00C225B5" w:rsidRPr="00CE0639">
        <w:rPr>
          <w:rFonts w:ascii="Times New Roman" w:eastAsia="Calibri" w:hAnsi="Times New Roman" w:cs="Times New Roman"/>
          <w:sz w:val="20"/>
          <w:szCs w:val="20"/>
        </w:rPr>
        <w:t>akülte</w:t>
      </w:r>
      <w:r w:rsidR="00C225B5">
        <w:rPr>
          <w:rFonts w:ascii="Times New Roman" w:eastAsia="Calibri" w:hAnsi="Times New Roman" w:cs="Times New Roman"/>
          <w:sz w:val="20"/>
          <w:szCs w:val="20"/>
        </w:rPr>
        <w:t>/yüksekokul/meslek yüksekokulu</w:t>
      </w:r>
      <w:r w:rsidR="00C225B5" w:rsidRPr="00CE0639">
        <w:rPr>
          <w:rFonts w:ascii="Times New Roman" w:eastAsia="Calibri" w:hAnsi="Times New Roman" w:cs="Times New Roman"/>
          <w:sz w:val="20"/>
          <w:szCs w:val="20"/>
        </w:rPr>
        <w:t xml:space="preserve"> genelinde yürütülmesinden/organize edilmesinden sorumlu öğretim </w:t>
      </w:r>
      <w:r w:rsidR="00C225B5">
        <w:rPr>
          <w:rFonts w:ascii="Times New Roman" w:eastAsia="Calibri" w:hAnsi="Times New Roman" w:cs="Times New Roman"/>
          <w:sz w:val="20"/>
          <w:szCs w:val="20"/>
        </w:rPr>
        <w:t>elemanını,</w:t>
      </w:r>
    </w:p>
    <w:p w:rsidR="003D6460" w:rsidRPr="00CE0639" w:rsidRDefault="00664CE0" w:rsidP="001030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sz w:val="20"/>
          <w:szCs w:val="20"/>
        </w:rPr>
        <w:t>(5</w:t>
      </w:r>
      <w:r w:rsidR="00C225B5">
        <w:rPr>
          <w:rFonts w:ascii="Times New Roman" w:eastAsia="Calibri" w:hAnsi="Times New Roman" w:cs="Times New Roman"/>
          <w:sz w:val="20"/>
          <w:szCs w:val="20"/>
        </w:rPr>
        <w:t xml:space="preserve">) </w:t>
      </w:r>
      <w:r w:rsidR="003D6460" w:rsidRPr="00CE0639">
        <w:rPr>
          <w:rFonts w:ascii="Times New Roman" w:eastAsia="Calibri" w:hAnsi="Times New Roman" w:cs="Times New Roman"/>
          <w:sz w:val="20"/>
          <w:szCs w:val="20"/>
        </w:rPr>
        <w:t xml:space="preserve">Koordinasyon Kurulu (KK): </w:t>
      </w:r>
      <w:r w:rsidR="00407754">
        <w:rPr>
          <w:rFonts w:ascii="Times New Roman" w:eastAsia="Calibri" w:hAnsi="Times New Roman" w:cs="Times New Roman"/>
          <w:sz w:val="20"/>
          <w:szCs w:val="20"/>
        </w:rPr>
        <w:t>Birim Koordinatörü</w:t>
      </w:r>
      <w:r w:rsidR="00D866C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D6460" w:rsidRPr="00CE0639">
        <w:rPr>
          <w:rFonts w:ascii="Times New Roman" w:eastAsia="Calibri" w:hAnsi="Times New Roman" w:cs="Times New Roman"/>
          <w:sz w:val="20"/>
          <w:szCs w:val="20"/>
        </w:rPr>
        <w:t>başkanlığında</w:t>
      </w:r>
      <w:r w:rsidR="00A43E05" w:rsidRPr="00CE063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3D6460" w:rsidRPr="00CE0639">
        <w:rPr>
          <w:rFonts w:ascii="Times New Roman" w:eastAsia="Calibri" w:hAnsi="Times New Roman" w:cs="Times New Roman"/>
          <w:sz w:val="20"/>
          <w:szCs w:val="20"/>
        </w:rPr>
        <w:t>Ders Koordinatörleri ve Laboratuvar Koordinatörlerinden oluşan kurul</w:t>
      </w:r>
      <w:r w:rsidR="00980B1F" w:rsidRPr="00CE0639">
        <w:rPr>
          <w:rFonts w:ascii="Times New Roman" w:eastAsia="Calibri" w:hAnsi="Times New Roman" w:cs="Times New Roman"/>
          <w:sz w:val="20"/>
          <w:szCs w:val="20"/>
        </w:rPr>
        <w:t>u,</w:t>
      </w:r>
      <w:r w:rsidR="00A43E05" w:rsidRPr="00CE0639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303EB3" w:rsidRPr="00CE0639" w:rsidRDefault="00757D53" w:rsidP="0010301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E0639">
        <w:rPr>
          <w:rFonts w:ascii="Times New Roman" w:eastAsia="Calibri" w:hAnsi="Times New Roman" w:cs="Times New Roman"/>
          <w:sz w:val="20"/>
          <w:szCs w:val="20"/>
        </w:rPr>
        <w:t>(</w:t>
      </w:r>
      <w:r w:rsidR="00664CE0">
        <w:rPr>
          <w:rFonts w:ascii="Times New Roman" w:eastAsia="Calibri" w:hAnsi="Times New Roman" w:cs="Times New Roman"/>
          <w:sz w:val="20"/>
          <w:szCs w:val="20"/>
        </w:rPr>
        <w:t>6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 xml:space="preserve">) Ders Koordinatörü (DK): </w:t>
      </w:r>
      <w:r w:rsidR="00AF2146" w:rsidRPr="00CE0639">
        <w:rPr>
          <w:rFonts w:ascii="Times New Roman" w:eastAsia="Calibri" w:hAnsi="Times New Roman" w:cs="Times New Roman"/>
          <w:sz w:val="20"/>
          <w:szCs w:val="20"/>
        </w:rPr>
        <w:t>Ortak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 xml:space="preserve"> dersler</w:t>
      </w:r>
      <w:r w:rsidRPr="00CE0639">
        <w:rPr>
          <w:rFonts w:ascii="Times New Roman" w:eastAsia="Calibri" w:hAnsi="Times New Roman" w:cs="Times New Roman"/>
          <w:sz w:val="20"/>
          <w:szCs w:val="20"/>
        </w:rPr>
        <w:t xml:space="preserve">i veren/yürüten 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>Bölüm</w:t>
      </w:r>
      <w:r w:rsidRPr="00CE0639">
        <w:rPr>
          <w:rFonts w:ascii="Times New Roman" w:eastAsia="Calibri" w:hAnsi="Times New Roman" w:cs="Times New Roman"/>
          <w:sz w:val="20"/>
          <w:szCs w:val="20"/>
        </w:rPr>
        <w:t>/Program Kurulu tarafından belirlenen öğretim eleman(lar)ını</w:t>
      </w:r>
      <w:r w:rsidR="003D6460" w:rsidRPr="00CE0639">
        <w:rPr>
          <w:rFonts w:ascii="Times New Roman" w:eastAsia="Calibri" w:hAnsi="Times New Roman" w:cs="Times New Roman"/>
          <w:sz w:val="20"/>
          <w:szCs w:val="20"/>
        </w:rPr>
        <w:t xml:space="preserve">, </w:t>
      </w:r>
    </w:p>
    <w:p w:rsidR="00D866C9" w:rsidRDefault="00DD7A58" w:rsidP="0010301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E0639">
        <w:rPr>
          <w:rFonts w:ascii="Times New Roman" w:eastAsia="Calibri" w:hAnsi="Times New Roman" w:cs="Times New Roman"/>
          <w:sz w:val="20"/>
          <w:szCs w:val="20"/>
        </w:rPr>
        <w:t>(</w:t>
      </w:r>
      <w:r w:rsidR="00664CE0">
        <w:rPr>
          <w:rFonts w:ascii="Times New Roman" w:eastAsia="Calibri" w:hAnsi="Times New Roman" w:cs="Times New Roman"/>
          <w:sz w:val="20"/>
          <w:szCs w:val="20"/>
        </w:rPr>
        <w:t>7</w:t>
      </w:r>
      <w:r w:rsidR="00D866C9">
        <w:rPr>
          <w:rFonts w:ascii="Times New Roman" w:eastAsia="Calibri" w:hAnsi="Times New Roman" w:cs="Times New Roman"/>
          <w:sz w:val="20"/>
          <w:szCs w:val="20"/>
        </w:rPr>
        <w:t xml:space="preserve">) </w:t>
      </w:r>
      <w:r w:rsidR="00A43E05" w:rsidRPr="00CE0639">
        <w:rPr>
          <w:rFonts w:ascii="Times New Roman" w:eastAsia="Calibri" w:hAnsi="Times New Roman" w:cs="Times New Roman"/>
          <w:sz w:val="20"/>
          <w:szCs w:val="20"/>
        </w:rPr>
        <w:t xml:space="preserve">Laboratuvar Koordinatörü (LK): </w:t>
      </w:r>
      <w:r w:rsidR="00D866C9" w:rsidRPr="00CE0639">
        <w:rPr>
          <w:rFonts w:ascii="Times New Roman" w:eastAsia="Calibri" w:hAnsi="Times New Roman" w:cs="Times New Roman"/>
          <w:sz w:val="20"/>
          <w:szCs w:val="20"/>
        </w:rPr>
        <w:t>Ortak Laboratuvar dersleri</w:t>
      </w:r>
      <w:r w:rsidR="00D866C9">
        <w:rPr>
          <w:rFonts w:ascii="Times New Roman" w:eastAsia="Calibri" w:hAnsi="Times New Roman" w:cs="Times New Roman"/>
          <w:sz w:val="20"/>
          <w:szCs w:val="20"/>
        </w:rPr>
        <w:t>ni</w:t>
      </w:r>
      <w:r w:rsidR="00D866C9" w:rsidRPr="00CE0639">
        <w:rPr>
          <w:rFonts w:ascii="Times New Roman" w:eastAsia="Calibri" w:hAnsi="Times New Roman" w:cs="Times New Roman"/>
          <w:sz w:val="20"/>
          <w:szCs w:val="20"/>
        </w:rPr>
        <w:t xml:space="preserve"> veren/yürüten Bölüm/Program Kurulu tarafından belirlenen öğretim eleman(lar)ını,</w:t>
      </w:r>
    </w:p>
    <w:p w:rsidR="00303EB3" w:rsidRPr="00CE0639" w:rsidRDefault="00DD7A58" w:rsidP="001030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E0639">
        <w:rPr>
          <w:rFonts w:ascii="Times New Roman" w:eastAsia="Calibri" w:hAnsi="Times New Roman" w:cs="Times New Roman"/>
          <w:sz w:val="20"/>
          <w:szCs w:val="20"/>
        </w:rPr>
        <w:t>(</w:t>
      </w:r>
      <w:r w:rsidR="00664CE0">
        <w:rPr>
          <w:rFonts w:ascii="Times New Roman" w:eastAsia="Calibri" w:hAnsi="Times New Roman" w:cs="Times New Roman"/>
          <w:sz w:val="20"/>
          <w:szCs w:val="20"/>
        </w:rPr>
        <w:t>8</w:t>
      </w:r>
      <w:r w:rsidR="00AF2146" w:rsidRPr="00CE0639">
        <w:rPr>
          <w:rFonts w:ascii="Times New Roman" w:eastAsia="Calibri" w:hAnsi="Times New Roman" w:cs="Times New Roman"/>
          <w:sz w:val="20"/>
          <w:szCs w:val="20"/>
        </w:rPr>
        <w:t>)</w:t>
      </w:r>
      <w:r w:rsidR="00260795" w:rsidRPr="00CE063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80B1F" w:rsidRPr="00CE0639">
        <w:rPr>
          <w:rFonts w:ascii="Times New Roman" w:eastAsia="Calibri" w:hAnsi="Times New Roman" w:cs="Times New Roman"/>
          <w:sz w:val="20"/>
          <w:szCs w:val="20"/>
        </w:rPr>
        <w:t>Ders Komisyonu (D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>K</w:t>
      </w:r>
      <w:r w:rsidR="00980B1F" w:rsidRPr="00CE0639">
        <w:rPr>
          <w:rFonts w:ascii="Times New Roman" w:eastAsia="Calibri" w:hAnsi="Times New Roman" w:cs="Times New Roman"/>
          <w:sz w:val="20"/>
          <w:szCs w:val="20"/>
        </w:rPr>
        <w:t>OM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 xml:space="preserve">): Ders Koordinatörü başkanlığında </w:t>
      </w:r>
      <w:r w:rsidR="00967D55">
        <w:rPr>
          <w:rFonts w:ascii="Times New Roman" w:eastAsia="Calibri" w:hAnsi="Times New Roman" w:cs="Times New Roman"/>
          <w:sz w:val="20"/>
          <w:szCs w:val="20"/>
        </w:rPr>
        <w:t xml:space="preserve">ilgili 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>ortak ders</w:t>
      </w:r>
      <w:r w:rsidR="00967D55">
        <w:rPr>
          <w:rFonts w:ascii="Times New Roman" w:eastAsia="Calibri" w:hAnsi="Times New Roman" w:cs="Times New Roman"/>
          <w:sz w:val="20"/>
          <w:szCs w:val="20"/>
        </w:rPr>
        <w:t>i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 xml:space="preserve"> veren Bölüm Öğretim Üyelerin</w:t>
      </w:r>
      <w:r w:rsidR="00980B1F" w:rsidRPr="00CE0639">
        <w:rPr>
          <w:rFonts w:ascii="Times New Roman" w:eastAsia="Calibri" w:hAnsi="Times New Roman" w:cs="Times New Roman"/>
          <w:sz w:val="20"/>
          <w:szCs w:val="20"/>
        </w:rPr>
        <w:t>i/</w:t>
      </w:r>
      <w:r w:rsidR="00407754">
        <w:rPr>
          <w:rFonts w:ascii="Times New Roman" w:eastAsia="Calibri" w:hAnsi="Times New Roman" w:cs="Times New Roman"/>
          <w:sz w:val="20"/>
          <w:szCs w:val="20"/>
        </w:rPr>
        <w:t>E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>lemanların</w:t>
      </w:r>
      <w:r w:rsidR="00980B1F" w:rsidRPr="00CE0639">
        <w:rPr>
          <w:rFonts w:ascii="Times New Roman" w:eastAsia="Calibri" w:hAnsi="Times New Roman" w:cs="Times New Roman"/>
          <w:sz w:val="20"/>
          <w:szCs w:val="20"/>
        </w:rPr>
        <w:t>ı (</w:t>
      </w:r>
      <w:r w:rsidR="00613B7A" w:rsidRPr="00CE0639">
        <w:rPr>
          <w:rFonts w:ascii="Times New Roman" w:eastAsia="Calibri" w:hAnsi="Times New Roman" w:cs="Times New Roman"/>
          <w:sz w:val="20"/>
          <w:szCs w:val="20"/>
        </w:rPr>
        <w:t>h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 xml:space="preserve">izmeti karşılayacak yeterli bölüm öğretim üyesi ve elemanı bulunmaması durumunda yardım alınan diğer bölüm öğretim üyeleri ve elemanları da </w:t>
      </w:r>
      <w:r w:rsidR="00967D55">
        <w:rPr>
          <w:rFonts w:ascii="Times New Roman" w:eastAsia="Calibri" w:hAnsi="Times New Roman" w:cs="Times New Roman"/>
          <w:sz w:val="20"/>
          <w:szCs w:val="20"/>
        </w:rPr>
        <w:t>ortak derse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 xml:space="preserve"> katkı verdiği sü</w:t>
      </w:r>
      <w:r w:rsidR="00980B1F" w:rsidRPr="00CE0639">
        <w:rPr>
          <w:rFonts w:ascii="Times New Roman" w:eastAsia="Calibri" w:hAnsi="Times New Roman" w:cs="Times New Roman"/>
          <w:sz w:val="20"/>
          <w:szCs w:val="20"/>
        </w:rPr>
        <w:t>rece Ders Komisyonu üyesidirler),</w:t>
      </w:r>
    </w:p>
    <w:p w:rsidR="00303EB3" w:rsidRPr="00CE0639" w:rsidRDefault="00980B1F" w:rsidP="001030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E0639">
        <w:rPr>
          <w:rFonts w:ascii="Times New Roman" w:eastAsia="Calibri" w:hAnsi="Times New Roman" w:cs="Times New Roman"/>
          <w:sz w:val="20"/>
          <w:szCs w:val="20"/>
        </w:rPr>
        <w:t>ifade eder.</w:t>
      </w:r>
    </w:p>
    <w:p w:rsidR="00260795" w:rsidRPr="00CE0639" w:rsidRDefault="00260795" w:rsidP="00103019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03EB3" w:rsidRPr="00CE0639" w:rsidRDefault="00303EB3" w:rsidP="0010301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CE0639">
        <w:rPr>
          <w:rFonts w:ascii="Times New Roman" w:eastAsia="Calibri" w:hAnsi="Times New Roman" w:cs="Times New Roman"/>
          <w:b/>
          <w:sz w:val="20"/>
          <w:szCs w:val="20"/>
        </w:rPr>
        <w:t>İKİNCİ BÖLÜM</w:t>
      </w:r>
    </w:p>
    <w:p w:rsidR="00303EB3" w:rsidRPr="00CE0639" w:rsidRDefault="00303EB3" w:rsidP="0010301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CE0639">
        <w:rPr>
          <w:rFonts w:ascii="Times New Roman" w:eastAsia="Calibri" w:hAnsi="Times New Roman" w:cs="Times New Roman"/>
          <w:b/>
          <w:sz w:val="20"/>
          <w:szCs w:val="20"/>
        </w:rPr>
        <w:t>Kontenjanlar, Ders Programları ve İşleyişi, Sınavlar, Sınav Değerlendirmeleri ve İlanları</w:t>
      </w:r>
    </w:p>
    <w:p w:rsidR="00967D55" w:rsidRPr="00CE0639" w:rsidRDefault="00967D55" w:rsidP="00F01CF3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E0639">
        <w:rPr>
          <w:rFonts w:ascii="Times New Roman" w:eastAsia="Calibri" w:hAnsi="Times New Roman" w:cs="Times New Roman"/>
          <w:b/>
          <w:sz w:val="20"/>
          <w:szCs w:val="20"/>
        </w:rPr>
        <w:t>Madde</w:t>
      </w:r>
      <w:r w:rsidRPr="00CE063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>5</w:t>
      </w:r>
      <w:r w:rsidRPr="00CE0639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Pr="00CE063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Ortak </w:t>
      </w:r>
      <w:r w:rsidRPr="00CE0639">
        <w:rPr>
          <w:rFonts w:ascii="Times New Roman" w:eastAsia="Calibri" w:hAnsi="Times New Roman" w:cs="Times New Roman"/>
          <w:sz w:val="20"/>
          <w:szCs w:val="20"/>
        </w:rPr>
        <w:t xml:space="preserve">dersleri </w:t>
      </w:r>
      <w:r>
        <w:rPr>
          <w:rFonts w:ascii="Times New Roman" w:eastAsia="Calibri" w:hAnsi="Times New Roman" w:cs="Times New Roman"/>
          <w:sz w:val="20"/>
          <w:szCs w:val="20"/>
        </w:rPr>
        <w:t>yürütecek</w:t>
      </w:r>
      <w:r w:rsidRPr="00CE0639">
        <w:rPr>
          <w:rFonts w:ascii="Times New Roman" w:eastAsia="Calibri" w:hAnsi="Times New Roman" w:cs="Times New Roman"/>
          <w:sz w:val="20"/>
          <w:szCs w:val="20"/>
        </w:rPr>
        <w:t xml:space="preserve"> öğretim elemanları, ilgili birimin Bölüm/Program Kurulunca belirlenir.  Yeterli sayıda öğretim elemanı bulunmaması halinde, diğer birimlerdeki uzmanlık alanı uygun olan öğretim elemanlarından yardım alınır. </w:t>
      </w:r>
    </w:p>
    <w:p w:rsidR="006925E6" w:rsidRPr="00CE0639" w:rsidRDefault="006D0DE5" w:rsidP="00F01CF3">
      <w:pPr>
        <w:shd w:val="clear" w:color="auto" w:fill="FFFFFF"/>
        <w:spacing w:before="120"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E0639">
        <w:rPr>
          <w:rFonts w:ascii="Times New Roman" w:eastAsia="Calibri" w:hAnsi="Times New Roman" w:cs="Times New Roman"/>
          <w:b/>
          <w:sz w:val="20"/>
          <w:szCs w:val="20"/>
        </w:rPr>
        <w:t>Madde</w:t>
      </w:r>
      <w:r w:rsidRPr="00CE063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67D55">
        <w:rPr>
          <w:rFonts w:ascii="Times New Roman" w:eastAsia="Calibri" w:hAnsi="Times New Roman" w:cs="Times New Roman"/>
          <w:b/>
          <w:sz w:val="20"/>
          <w:szCs w:val="20"/>
        </w:rPr>
        <w:t>6</w:t>
      </w:r>
      <w:r w:rsidRPr="00CE0639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="00664CE0">
        <w:rPr>
          <w:rFonts w:ascii="Times New Roman" w:eastAsia="Calibri" w:hAnsi="Times New Roman" w:cs="Times New Roman"/>
          <w:sz w:val="20"/>
          <w:szCs w:val="20"/>
        </w:rPr>
        <w:t>(1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 xml:space="preserve">) </w:t>
      </w:r>
      <w:r w:rsidR="00552690" w:rsidRPr="00CE0639">
        <w:rPr>
          <w:rFonts w:ascii="Times New Roman" w:eastAsia="Calibri" w:hAnsi="Times New Roman" w:cs="Times New Roman"/>
          <w:sz w:val="20"/>
          <w:szCs w:val="20"/>
        </w:rPr>
        <w:t>Ortak derslerin şubeler bazındaki öğrenci sayıları GKK tarafından belirlenir</w:t>
      </w:r>
      <w:r w:rsidR="00967D55">
        <w:rPr>
          <w:rFonts w:ascii="Times New Roman" w:eastAsia="Calibri" w:hAnsi="Times New Roman" w:cs="Times New Roman"/>
          <w:sz w:val="20"/>
          <w:szCs w:val="20"/>
        </w:rPr>
        <w:t>.</w:t>
      </w:r>
    </w:p>
    <w:p w:rsidR="003654DD" w:rsidRPr="00CE0639" w:rsidRDefault="00664CE0" w:rsidP="001030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sz w:val="20"/>
          <w:szCs w:val="20"/>
        </w:rPr>
        <w:t>(2</w:t>
      </w:r>
      <w:r w:rsidR="003654DD" w:rsidRPr="00CE0639">
        <w:rPr>
          <w:rFonts w:ascii="Times New Roman" w:eastAsia="Calibri" w:hAnsi="Times New Roman" w:cs="Times New Roman"/>
          <w:sz w:val="20"/>
          <w:szCs w:val="20"/>
        </w:rPr>
        <w:t>) Ortak ders</w:t>
      </w:r>
      <w:r w:rsidR="00967D55">
        <w:rPr>
          <w:rFonts w:ascii="Times New Roman" w:eastAsia="Calibri" w:hAnsi="Times New Roman" w:cs="Times New Roman"/>
          <w:sz w:val="20"/>
          <w:szCs w:val="20"/>
        </w:rPr>
        <w:t>leri</w:t>
      </w:r>
      <w:r w:rsidR="003654DD" w:rsidRPr="00CE0639">
        <w:rPr>
          <w:rFonts w:ascii="Times New Roman" w:eastAsia="Calibri" w:hAnsi="Times New Roman" w:cs="Times New Roman"/>
          <w:sz w:val="20"/>
          <w:szCs w:val="20"/>
        </w:rPr>
        <w:t xml:space="preserve"> alan öğrencilerin haftalık ders programı, ders</w:t>
      </w:r>
      <w:r w:rsidR="00967D55">
        <w:rPr>
          <w:rFonts w:ascii="Times New Roman" w:eastAsia="Calibri" w:hAnsi="Times New Roman" w:cs="Times New Roman"/>
          <w:sz w:val="20"/>
          <w:szCs w:val="20"/>
        </w:rPr>
        <w:t>lerin</w:t>
      </w:r>
      <w:r w:rsidR="003654DD" w:rsidRPr="00CE0639">
        <w:rPr>
          <w:rFonts w:ascii="Times New Roman" w:eastAsia="Calibri" w:hAnsi="Times New Roman" w:cs="Times New Roman"/>
          <w:sz w:val="20"/>
          <w:szCs w:val="20"/>
        </w:rPr>
        <w:t xml:space="preserve"> yeri ve zamanı</w:t>
      </w:r>
      <w:r w:rsidR="00967D55">
        <w:rPr>
          <w:rFonts w:ascii="Times New Roman" w:eastAsia="Calibri" w:hAnsi="Times New Roman" w:cs="Times New Roman"/>
          <w:sz w:val="20"/>
          <w:szCs w:val="20"/>
        </w:rPr>
        <w:t>,</w:t>
      </w:r>
      <w:r w:rsidR="003654DD" w:rsidRPr="00CE0639">
        <w:rPr>
          <w:rFonts w:ascii="Times New Roman" w:eastAsia="Calibri" w:hAnsi="Times New Roman" w:cs="Times New Roman"/>
          <w:sz w:val="20"/>
          <w:szCs w:val="20"/>
        </w:rPr>
        <w:t xml:space="preserve"> ders</w:t>
      </w:r>
      <w:r w:rsidR="00967D55">
        <w:rPr>
          <w:rFonts w:ascii="Times New Roman" w:eastAsia="Calibri" w:hAnsi="Times New Roman" w:cs="Times New Roman"/>
          <w:sz w:val="20"/>
          <w:szCs w:val="20"/>
        </w:rPr>
        <w:t>leri</w:t>
      </w:r>
      <w:r w:rsidR="003654DD" w:rsidRPr="00CE0639">
        <w:rPr>
          <w:rFonts w:ascii="Times New Roman" w:eastAsia="Calibri" w:hAnsi="Times New Roman" w:cs="Times New Roman"/>
          <w:sz w:val="20"/>
          <w:szCs w:val="20"/>
        </w:rPr>
        <w:t xml:space="preserve"> veren bölümlerin görüşleri alınarak</w:t>
      </w:r>
      <w:r w:rsidR="00967D55">
        <w:rPr>
          <w:rFonts w:ascii="Times New Roman" w:eastAsia="Calibri" w:hAnsi="Times New Roman" w:cs="Times New Roman"/>
          <w:sz w:val="20"/>
          <w:szCs w:val="20"/>
        </w:rPr>
        <w:t xml:space="preserve"> GKK tarafından</w:t>
      </w:r>
      <w:r w:rsidR="003654DD" w:rsidRPr="00CE0639">
        <w:rPr>
          <w:rFonts w:ascii="Times New Roman" w:eastAsia="Calibri" w:hAnsi="Times New Roman" w:cs="Times New Roman"/>
          <w:sz w:val="20"/>
          <w:szCs w:val="20"/>
        </w:rPr>
        <w:t xml:space="preserve"> kesinleştirilir. </w:t>
      </w:r>
    </w:p>
    <w:p w:rsidR="00303EB3" w:rsidRPr="00CE0639" w:rsidRDefault="00664CE0" w:rsidP="001030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sz w:val="20"/>
          <w:szCs w:val="20"/>
        </w:rPr>
        <w:t>(3</w:t>
      </w:r>
      <w:r w:rsidR="00552690" w:rsidRPr="00CE0639">
        <w:rPr>
          <w:rFonts w:ascii="Times New Roman" w:eastAsia="Calibri" w:hAnsi="Times New Roman" w:cs="Times New Roman"/>
          <w:sz w:val="20"/>
          <w:szCs w:val="20"/>
        </w:rPr>
        <w:t>) Ortak derslerin şubel</w:t>
      </w:r>
      <w:r w:rsidR="003654DD" w:rsidRPr="00CE0639">
        <w:rPr>
          <w:rFonts w:ascii="Times New Roman" w:eastAsia="Calibri" w:hAnsi="Times New Roman" w:cs="Times New Roman"/>
          <w:sz w:val="20"/>
          <w:szCs w:val="20"/>
        </w:rPr>
        <w:t>eri</w:t>
      </w:r>
      <w:r w:rsidR="00967D55">
        <w:rPr>
          <w:rFonts w:ascii="Times New Roman" w:eastAsia="Calibri" w:hAnsi="Times New Roman" w:cs="Times New Roman"/>
          <w:sz w:val="20"/>
          <w:szCs w:val="20"/>
        </w:rPr>
        <w:t xml:space="preserve"> ve</w:t>
      </w:r>
      <w:r w:rsidR="003654DD" w:rsidRPr="00CE0639">
        <w:rPr>
          <w:rFonts w:ascii="Times New Roman" w:eastAsia="Calibri" w:hAnsi="Times New Roman" w:cs="Times New Roman"/>
          <w:sz w:val="20"/>
          <w:szCs w:val="20"/>
        </w:rPr>
        <w:t xml:space="preserve"> dersleri verecek öğretim elemanları</w:t>
      </w:r>
      <w:r w:rsidR="00967D55">
        <w:rPr>
          <w:rFonts w:ascii="Times New Roman" w:eastAsia="Calibri" w:hAnsi="Times New Roman" w:cs="Times New Roman"/>
          <w:sz w:val="20"/>
          <w:szCs w:val="20"/>
        </w:rPr>
        <w:t>,</w:t>
      </w:r>
      <w:r w:rsidR="003654DD" w:rsidRPr="00CE063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67D55">
        <w:rPr>
          <w:rFonts w:ascii="Times New Roman" w:eastAsia="Calibri" w:hAnsi="Times New Roman" w:cs="Times New Roman"/>
          <w:sz w:val="20"/>
          <w:szCs w:val="20"/>
        </w:rPr>
        <w:t xml:space="preserve">ilgili birimlerin 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>web sayfa</w:t>
      </w:r>
      <w:r w:rsidR="00967D55">
        <w:rPr>
          <w:rFonts w:ascii="Times New Roman" w:eastAsia="Calibri" w:hAnsi="Times New Roman" w:cs="Times New Roman"/>
          <w:sz w:val="20"/>
          <w:szCs w:val="20"/>
        </w:rPr>
        <w:t>ların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>dan duyuru</w:t>
      </w:r>
      <w:r w:rsidR="006D0DE5" w:rsidRPr="00CE0639">
        <w:rPr>
          <w:rFonts w:ascii="Times New Roman" w:eastAsia="Calibri" w:hAnsi="Times New Roman" w:cs="Times New Roman"/>
          <w:sz w:val="20"/>
          <w:szCs w:val="20"/>
        </w:rPr>
        <w:t>lu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 xml:space="preserve">r. </w:t>
      </w:r>
    </w:p>
    <w:p w:rsidR="00303EB3" w:rsidRPr="00CE0639" w:rsidRDefault="006D0DE5" w:rsidP="00F01CF3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E0639">
        <w:rPr>
          <w:rFonts w:ascii="Times New Roman" w:eastAsia="Calibri" w:hAnsi="Times New Roman" w:cs="Times New Roman"/>
          <w:b/>
          <w:sz w:val="20"/>
          <w:szCs w:val="20"/>
        </w:rPr>
        <w:lastRenderedPageBreak/>
        <w:t>Madde</w:t>
      </w:r>
      <w:r w:rsidRPr="00CE063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654DD" w:rsidRPr="00CE0639">
        <w:rPr>
          <w:rFonts w:ascii="Times New Roman" w:eastAsia="Calibri" w:hAnsi="Times New Roman" w:cs="Times New Roman"/>
          <w:b/>
          <w:sz w:val="20"/>
          <w:szCs w:val="20"/>
        </w:rPr>
        <w:t>7</w:t>
      </w:r>
      <w:r w:rsidRPr="00CE0639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3654DD" w:rsidRPr="00CE063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D0886" w:rsidRPr="00CE0639">
        <w:rPr>
          <w:rFonts w:ascii="Times New Roman" w:eastAsia="Calibri" w:hAnsi="Times New Roman" w:cs="Times New Roman"/>
          <w:sz w:val="20"/>
          <w:szCs w:val="20"/>
        </w:rPr>
        <w:t>Ders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 xml:space="preserve"> planlarının ve haftalık uyg</w:t>
      </w:r>
      <w:r w:rsidR="006925E6" w:rsidRPr="00CE0639">
        <w:rPr>
          <w:rFonts w:ascii="Times New Roman" w:eastAsia="Calibri" w:hAnsi="Times New Roman" w:cs="Times New Roman"/>
          <w:sz w:val="20"/>
          <w:szCs w:val="20"/>
        </w:rPr>
        <w:t>ulama saatlerinin işleyişinden</w:t>
      </w:r>
      <w:r w:rsidR="004D0886" w:rsidRPr="00CE063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B43B2">
        <w:rPr>
          <w:rFonts w:ascii="Times New Roman" w:eastAsia="Calibri" w:hAnsi="Times New Roman" w:cs="Times New Roman"/>
          <w:sz w:val="20"/>
          <w:szCs w:val="20"/>
        </w:rPr>
        <w:t xml:space="preserve">ilgili </w:t>
      </w:r>
      <w:r w:rsidR="006B43B2" w:rsidRPr="00CE0639">
        <w:rPr>
          <w:rFonts w:ascii="Times New Roman" w:eastAsia="Calibri" w:hAnsi="Times New Roman" w:cs="Times New Roman"/>
          <w:sz w:val="20"/>
          <w:szCs w:val="20"/>
        </w:rPr>
        <w:t>Bölüm/Program Başkanı</w:t>
      </w:r>
      <w:r w:rsidR="006B43B2">
        <w:rPr>
          <w:rFonts w:ascii="Times New Roman" w:eastAsia="Calibri" w:hAnsi="Times New Roman" w:cs="Times New Roman"/>
          <w:sz w:val="20"/>
          <w:szCs w:val="20"/>
        </w:rPr>
        <w:t xml:space="preserve"> ve Dekan/Müdür 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 xml:space="preserve">sorumludur. </w:t>
      </w:r>
    </w:p>
    <w:p w:rsidR="00AD2AEA" w:rsidRPr="00CE0639" w:rsidRDefault="006D0DE5" w:rsidP="00F01CF3">
      <w:pPr>
        <w:shd w:val="clear" w:color="auto" w:fill="FFFFFF"/>
        <w:spacing w:before="120"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E0639">
        <w:rPr>
          <w:rFonts w:ascii="Times New Roman" w:eastAsia="Calibri" w:hAnsi="Times New Roman" w:cs="Times New Roman"/>
          <w:b/>
          <w:sz w:val="20"/>
          <w:szCs w:val="20"/>
        </w:rPr>
        <w:t>Madde</w:t>
      </w:r>
      <w:r w:rsidRPr="00CE063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926C2" w:rsidRPr="00CE0639">
        <w:rPr>
          <w:rFonts w:ascii="Times New Roman" w:eastAsia="Calibri" w:hAnsi="Times New Roman" w:cs="Times New Roman"/>
          <w:b/>
          <w:sz w:val="20"/>
          <w:szCs w:val="20"/>
        </w:rPr>
        <w:t>8</w:t>
      </w:r>
      <w:r w:rsidRPr="00CE0639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64CE0">
        <w:rPr>
          <w:rFonts w:ascii="Times New Roman" w:eastAsia="Calibri" w:hAnsi="Times New Roman" w:cs="Times New Roman"/>
          <w:sz w:val="20"/>
          <w:szCs w:val="20"/>
        </w:rPr>
        <w:t>(1</w:t>
      </w:r>
      <w:r w:rsidR="00AD2AEA" w:rsidRPr="00CE0639">
        <w:rPr>
          <w:rFonts w:ascii="Times New Roman" w:eastAsia="Calibri" w:hAnsi="Times New Roman" w:cs="Times New Roman"/>
          <w:sz w:val="20"/>
          <w:szCs w:val="20"/>
        </w:rPr>
        <w:t xml:space="preserve">) </w:t>
      </w:r>
      <w:r w:rsidR="006925E6" w:rsidRPr="00CE0639">
        <w:rPr>
          <w:rFonts w:ascii="Times New Roman" w:eastAsia="Calibri" w:hAnsi="Times New Roman" w:cs="Times New Roman"/>
          <w:sz w:val="20"/>
          <w:szCs w:val="20"/>
        </w:rPr>
        <w:t>Ortak ders</w:t>
      </w:r>
      <w:r w:rsidR="00AD2AEA" w:rsidRPr="00CE0639">
        <w:rPr>
          <w:rFonts w:ascii="Times New Roman" w:eastAsia="Calibri" w:hAnsi="Times New Roman" w:cs="Times New Roman"/>
          <w:sz w:val="20"/>
          <w:szCs w:val="20"/>
        </w:rPr>
        <w:t>lerin</w:t>
      </w:r>
      <w:r w:rsidR="006925E6" w:rsidRPr="00CE063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 xml:space="preserve">her biri için </w:t>
      </w:r>
      <w:r w:rsidR="00AD2AEA" w:rsidRPr="00CE0639">
        <w:rPr>
          <w:rFonts w:ascii="Times New Roman" w:eastAsia="Calibri" w:hAnsi="Times New Roman" w:cs="Times New Roman"/>
          <w:sz w:val="20"/>
          <w:szCs w:val="20"/>
        </w:rPr>
        <w:t>ara sınav sayısı, ödev verilip verilmemesi, ödev sayısı, ödevlerin değerlendirilmesi ve sınavlara katkısının belirlenmesi vb. konularda ilgili DKOM yetkilidir.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AD2AEA" w:rsidRPr="00CE0639" w:rsidRDefault="00664CE0" w:rsidP="0010301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(2</w:t>
      </w:r>
      <w:r w:rsidR="00AD2AEA" w:rsidRPr="00CE0639">
        <w:rPr>
          <w:rFonts w:ascii="Times New Roman" w:eastAsia="Calibri" w:hAnsi="Times New Roman" w:cs="Times New Roman"/>
          <w:sz w:val="20"/>
          <w:szCs w:val="20"/>
        </w:rPr>
        <w:t>) O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>rtak derslerin sınav</w:t>
      </w:r>
      <w:r w:rsidR="00B83C71" w:rsidRPr="00CE0639">
        <w:rPr>
          <w:rFonts w:ascii="Times New Roman" w:eastAsia="Calibri" w:hAnsi="Times New Roman" w:cs="Times New Roman"/>
          <w:sz w:val="20"/>
          <w:szCs w:val="20"/>
        </w:rPr>
        <w:t xml:space="preserve">ları için </w:t>
      </w:r>
      <w:r w:rsidR="00AD2AEA" w:rsidRPr="00CE0639">
        <w:rPr>
          <w:rFonts w:ascii="Times New Roman" w:eastAsia="Calibri" w:hAnsi="Times New Roman" w:cs="Times New Roman"/>
          <w:sz w:val="20"/>
          <w:szCs w:val="20"/>
        </w:rPr>
        <w:t>ilgili DKOM</w:t>
      </w:r>
      <w:r w:rsidR="00B83C71" w:rsidRPr="00CE0639">
        <w:rPr>
          <w:rFonts w:ascii="Times New Roman" w:eastAsia="Calibri" w:hAnsi="Times New Roman" w:cs="Times New Roman"/>
          <w:sz w:val="20"/>
          <w:szCs w:val="20"/>
        </w:rPr>
        <w:t>,</w:t>
      </w:r>
      <w:r w:rsidR="00AD2AEA" w:rsidRPr="00CE063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83C71" w:rsidRPr="00CE0639">
        <w:rPr>
          <w:rFonts w:ascii="Times New Roman" w:eastAsia="Calibri" w:hAnsi="Times New Roman" w:cs="Times New Roman"/>
          <w:sz w:val="20"/>
          <w:szCs w:val="20"/>
        </w:rPr>
        <w:t>öğretim elemanlarından sağladığı sorularla bir soru bankası oluşturur. Sınav soruları bu soru bankasından</w:t>
      </w:r>
      <w:r w:rsidR="00FF1D44">
        <w:rPr>
          <w:rFonts w:ascii="Times New Roman" w:eastAsia="Calibri" w:hAnsi="Times New Roman" w:cs="Times New Roman"/>
          <w:sz w:val="20"/>
          <w:szCs w:val="20"/>
        </w:rPr>
        <w:t xml:space="preserve"> ilgili </w:t>
      </w:r>
      <w:r w:rsidR="00FF1D44" w:rsidRPr="00CE0639">
        <w:rPr>
          <w:rFonts w:ascii="Times New Roman" w:eastAsia="Calibri" w:hAnsi="Times New Roman" w:cs="Times New Roman"/>
          <w:sz w:val="20"/>
          <w:szCs w:val="20"/>
        </w:rPr>
        <w:t>DKOM</w:t>
      </w:r>
      <w:r w:rsidR="00FF1D44">
        <w:rPr>
          <w:rFonts w:ascii="Times New Roman" w:eastAsia="Calibri" w:hAnsi="Times New Roman" w:cs="Times New Roman"/>
          <w:sz w:val="20"/>
          <w:szCs w:val="20"/>
        </w:rPr>
        <w:t xml:space="preserve">’un </w:t>
      </w:r>
      <w:r w:rsidR="00E03574" w:rsidRPr="00CE0639">
        <w:rPr>
          <w:rFonts w:ascii="Times New Roman" w:eastAsia="Calibri" w:hAnsi="Times New Roman" w:cs="Times New Roman"/>
          <w:sz w:val="20"/>
          <w:szCs w:val="20"/>
        </w:rPr>
        <w:t>belirle</w:t>
      </w:r>
      <w:r w:rsidR="00FF1D44">
        <w:rPr>
          <w:rFonts w:ascii="Times New Roman" w:eastAsia="Calibri" w:hAnsi="Times New Roman" w:cs="Times New Roman"/>
          <w:sz w:val="20"/>
          <w:szCs w:val="20"/>
        </w:rPr>
        <w:t xml:space="preserve">diği </w:t>
      </w:r>
      <w:r w:rsidR="00E03574" w:rsidRPr="00CE0639">
        <w:rPr>
          <w:rFonts w:ascii="Times New Roman" w:eastAsia="Calibri" w:hAnsi="Times New Roman" w:cs="Times New Roman"/>
          <w:sz w:val="20"/>
          <w:szCs w:val="20"/>
        </w:rPr>
        <w:t xml:space="preserve">bir yöntemle </w:t>
      </w:r>
      <w:r w:rsidR="00FF1D44">
        <w:rPr>
          <w:rFonts w:ascii="Times New Roman" w:eastAsia="Calibri" w:hAnsi="Times New Roman" w:cs="Times New Roman"/>
          <w:sz w:val="20"/>
          <w:szCs w:val="20"/>
        </w:rPr>
        <w:t xml:space="preserve">DK tarafından </w:t>
      </w:r>
      <w:r w:rsidR="00E03574" w:rsidRPr="00CE0639">
        <w:rPr>
          <w:rFonts w:ascii="Times New Roman" w:eastAsia="Calibri" w:hAnsi="Times New Roman" w:cs="Times New Roman"/>
          <w:sz w:val="20"/>
          <w:szCs w:val="20"/>
        </w:rPr>
        <w:t xml:space="preserve">seçilir. </w:t>
      </w:r>
    </w:p>
    <w:p w:rsidR="0076115E" w:rsidRPr="00CE0639" w:rsidRDefault="00664CE0" w:rsidP="0010301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(3</w:t>
      </w:r>
      <w:r w:rsidR="0076115E" w:rsidRPr="00CE0639">
        <w:rPr>
          <w:rFonts w:ascii="Times New Roman" w:eastAsia="Calibri" w:hAnsi="Times New Roman" w:cs="Times New Roman"/>
          <w:sz w:val="20"/>
          <w:szCs w:val="20"/>
        </w:rPr>
        <w:t xml:space="preserve">) Sınav evraklarının çoğaltılması ve </w:t>
      </w:r>
      <w:r w:rsidR="00FF1D44">
        <w:rPr>
          <w:rFonts w:ascii="Times New Roman" w:eastAsia="Calibri" w:hAnsi="Times New Roman" w:cs="Times New Roman"/>
          <w:sz w:val="20"/>
          <w:szCs w:val="20"/>
        </w:rPr>
        <w:t>sınav sorumlularına ulaştırılması</w:t>
      </w:r>
      <w:r w:rsidR="0076115E" w:rsidRPr="00CE063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F1D44">
        <w:rPr>
          <w:rFonts w:ascii="Times New Roman" w:eastAsia="Calibri" w:hAnsi="Times New Roman" w:cs="Times New Roman"/>
          <w:sz w:val="20"/>
          <w:szCs w:val="20"/>
        </w:rPr>
        <w:t>DK</w:t>
      </w:r>
      <w:r w:rsidR="0076115E" w:rsidRPr="00CE0639">
        <w:rPr>
          <w:rFonts w:ascii="Times New Roman" w:eastAsia="Calibri" w:hAnsi="Times New Roman" w:cs="Times New Roman"/>
          <w:sz w:val="20"/>
          <w:szCs w:val="20"/>
        </w:rPr>
        <w:t xml:space="preserve"> denetiminde </w:t>
      </w:r>
      <w:r w:rsidR="006A6A65" w:rsidRPr="00CE0639">
        <w:rPr>
          <w:rFonts w:ascii="Times New Roman" w:eastAsia="Calibri" w:hAnsi="Times New Roman" w:cs="Times New Roman"/>
          <w:sz w:val="20"/>
          <w:szCs w:val="20"/>
        </w:rPr>
        <w:t>gerçekleştirilir.</w:t>
      </w:r>
    </w:p>
    <w:p w:rsidR="00303EB3" w:rsidRPr="00CE0639" w:rsidRDefault="00664CE0" w:rsidP="0010301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(4</w:t>
      </w:r>
      <w:r w:rsidR="00AD2AEA" w:rsidRPr="00CE0639">
        <w:rPr>
          <w:rFonts w:ascii="Times New Roman" w:eastAsia="Calibri" w:hAnsi="Times New Roman" w:cs="Times New Roman"/>
          <w:sz w:val="20"/>
          <w:szCs w:val="20"/>
        </w:rPr>
        <w:t xml:space="preserve">) </w:t>
      </w:r>
      <w:r w:rsidR="00E03574" w:rsidRPr="00CE0639">
        <w:rPr>
          <w:rFonts w:ascii="Times New Roman" w:eastAsia="Calibri" w:hAnsi="Times New Roman" w:cs="Times New Roman"/>
          <w:sz w:val="20"/>
          <w:szCs w:val="20"/>
        </w:rPr>
        <w:t>Sınavların organize edilmesinde</w:t>
      </w:r>
      <w:r w:rsidR="00263CE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6115E" w:rsidRPr="00CE0639">
        <w:rPr>
          <w:rFonts w:ascii="Times New Roman" w:eastAsia="Calibri" w:hAnsi="Times New Roman" w:cs="Times New Roman"/>
          <w:sz w:val="20"/>
          <w:szCs w:val="20"/>
        </w:rPr>
        <w:t>GKK</w:t>
      </w:r>
      <w:r w:rsidR="00E03574" w:rsidRPr="00CE063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63CE1">
        <w:rPr>
          <w:rFonts w:ascii="Times New Roman" w:eastAsia="Calibri" w:hAnsi="Times New Roman" w:cs="Times New Roman"/>
          <w:sz w:val="20"/>
          <w:szCs w:val="20"/>
        </w:rPr>
        <w:t>yetkilidir. Mücbir sebepler dışında, h</w:t>
      </w:r>
      <w:r w:rsidR="00693ADB">
        <w:rPr>
          <w:rFonts w:ascii="Times New Roman" w:eastAsia="Calibri" w:hAnsi="Times New Roman" w:cs="Times New Roman"/>
          <w:sz w:val="20"/>
          <w:szCs w:val="20"/>
        </w:rPr>
        <w:t xml:space="preserve">er bir ortak dersin şubeleri </w:t>
      </w:r>
      <w:r w:rsidR="00E03574" w:rsidRPr="00CE0639">
        <w:rPr>
          <w:rFonts w:ascii="Times New Roman" w:eastAsia="Calibri" w:hAnsi="Times New Roman" w:cs="Times New Roman"/>
          <w:sz w:val="20"/>
          <w:szCs w:val="20"/>
        </w:rPr>
        <w:t>aynı anda, aynı sorular</w:t>
      </w:r>
      <w:r w:rsidR="00693ADB">
        <w:rPr>
          <w:rFonts w:ascii="Times New Roman" w:eastAsia="Calibri" w:hAnsi="Times New Roman" w:cs="Times New Roman"/>
          <w:sz w:val="20"/>
          <w:szCs w:val="20"/>
        </w:rPr>
        <w:t>la</w:t>
      </w:r>
      <w:r w:rsidR="00E03574" w:rsidRPr="00CE063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93ADB">
        <w:rPr>
          <w:rFonts w:ascii="Times New Roman" w:eastAsia="Calibri" w:hAnsi="Times New Roman" w:cs="Times New Roman"/>
          <w:sz w:val="20"/>
          <w:szCs w:val="20"/>
        </w:rPr>
        <w:t>sınava tabi tutulur.</w:t>
      </w:r>
    </w:p>
    <w:p w:rsidR="00303EB3" w:rsidRPr="00CE0639" w:rsidRDefault="00664CE0" w:rsidP="0010301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(5</w:t>
      </w:r>
      <w:r w:rsidR="004D2059" w:rsidRPr="00CE0639">
        <w:rPr>
          <w:rFonts w:ascii="Times New Roman" w:eastAsia="Calibri" w:hAnsi="Times New Roman" w:cs="Times New Roman"/>
          <w:sz w:val="20"/>
          <w:szCs w:val="20"/>
        </w:rPr>
        <w:t xml:space="preserve">) 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>Sınavların yapılması esnasında gerekli olan gözetmen</w:t>
      </w:r>
      <w:r w:rsidR="009E25D0">
        <w:rPr>
          <w:rFonts w:ascii="Times New Roman" w:eastAsia="Calibri" w:hAnsi="Times New Roman" w:cs="Times New Roman"/>
          <w:sz w:val="20"/>
          <w:szCs w:val="20"/>
        </w:rPr>
        <w:t xml:space="preserve"> ihtiyacı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D4CA8" w:rsidRPr="00CE0639">
        <w:rPr>
          <w:rFonts w:ascii="Times New Roman" w:eastAsia="Calibri" w:hAnsi="Times New Roman" w:cs="Times New Roman"/>
          <w:sz w:val="20"/>
          <w:szCs w:val="20"/>
        </w:rPr>
        <w:t>ortak ders hizmeti alan bölümün</w:t>
      </w:r>
      <w:r w:rsidR="0076115E" w:rsidRPr="00CE0639">
        <w:rPr>
          <w:rFonts w:ascii="Times New Roman" w:eastAsia="Calibri" w:hAnsi="Times New Roman" w:cs="Times New Roman"/>
          <w:sz w:val="20"/>
          <w:szCs w:val="20"/>
        </w:rPr>
        <w:t>/programın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6115E" w:rsidRPr="00CE0639">
        <w:rPr>
          <w:rFonts w:ascii="Times New Roman" w:eastAsia="Calibri" w:hAnsi="Times New Roman" w:cs="Times New Roman"/>
          <w:sz w:val="20"/>
          <w:szCs w:val="20"/>
        </w:rPr>
        <w:t>öğretim yardımcılarından</w:t>
      </w:r>
      <w:r w:rsidR="009E25D0">
        <w:rPr>
          <w:rFonts w:ascii="Times New Roman" w:eastAsia="Calibri" w:hAnsi="Times New Roman" w:cs="Times New Roman"/>
          <w:sz w:val="20"/>
          <w:szCs w:val="20"/>
        </w:rPr>
        <w:t xml:space="preserve"> karşılanır</w:t>
      </w:r>
      <w:r w:rsidR="0076115E" w:rsidRPr="00CE0639">
        <w:rPr>
          <w:rFonts w:ascii="Times New Roman" w:eastAsia="Calibri" w:hAnsi="Times New Roman" w:cs="Times New Roman"/>
          <w:sz w:val="20"/>
          <w:szCs w:val="20"/>
        </w:rPr>
        <w:t>.</w:t>
      </w:r>
      <w:r w:rsidR="002D4CA8" w:rsidRPr="00CE0639">
        <w:rPr>
          <w:rFonts w:ascii="Times New Roman" w:eastAsia="Calibri" w:hAnsi="Times New Roman" w:cs="Times New Roman"/>
          <w:sz w:val="20"/>
          <w:szCs w:val="20"/>
        </w:rPr>
        <w:t xml:space="preserve"> Yeteri kadar </w:t>
      </w:r>
      <w:r w:rsidR="0076115E" w:rsidRPr="00CE0639">
        <w:rPr>
          <w:rFonts w:ascii="Times New Roman" w:eastAsia="Calibri" w:hAnsi="Times New Roman" w:cs="Times New Roman"/>
          <w:sz w:val="20"/>
          <w:szCs w:val="20"/>
        </w:rPr>
        <w:t>öğretim yardı</w:t>
      </w:r>
      <w:r w:rsidR="001657D3">
        <w:rPr>
          <w:rFonts w:ascii="Times New Roman" w:eastAsia="Calibri" w:hAnsi="Times New Roman" w:cs="Times New Roman"/>
          <w:sz w:val="20"/>
          <w:szCs w:val="20"/>
        </w:rPr>
        <w:t>mcısı bulunmaması halinde ortak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 xml:space="preserve"> dersi </w:t>
      </w:r>
      <w:r w:rsidR="002D4CA8" w:rsidRPr="00CE0639">
        <w:rPr>
          <w:rFonts w:ascii="Times New Roman" w:eastAsia="Calibri" w:hAnsi="Times New Roman" w:cs="Times New Roman"/>
          <w:sz w:val="20"/>
          <w:szCs w:val="20"/>
        </w:rPr>
        <w:t>veren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 xml:space="preserve"> bölüm</w:t>
      </w:r>
      <w:r w:rsidR="002D4CA8" w:rsidRPr="00CE0639">
        <w:rPr>
          <w:rFonts w:ascii="Times New Roman" w:eastAsia="Calibri" w:hAnsi="Times New Roman" w:cs="Times New Roman"/>
          <w:sz w:val="20"/>
          <w:szCs w:val="20"/>
        </w:rPr>
        <w:t>lerin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6115E" w:rsidRPr="00CE0639">
        <w:rPr>
          <w:rFonts w:ascii="Times New Roman" w:eastAsia="Calibri" w:hAnsi="Times New Roman" w:cs="Times New Roman"/>
          <w:sz w:val="20"/>
          <w:szCs w:val="20"/>
        </w:rPr>
        <w:t>öğretim yardımcıları</w:t>
      </w:r>
      <w:r w:rsidR="009E25D0">
        <w:rPr>
          <w:rFonts w:ascii="Times New Roman" w:eastAsia="Calibri" w:hAnsi="Times New Roman" w:cs="Times New Roman"/>
          <w:sz w:val="20"/>
          <w:szCs w:val="20"/>
        </w:rPr>
        <w:t xml:space="preserve"> da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6115E" w:rsidRPr="00CE0639">
        <w:rPr>
          <w:rFonts w:ascii="Times New Roman" w:eastAsia="Calibri" w:hAnsi="Times New Roman" w:cs="Times New Roman"/>
          <w:sz w:val="20"/>
          <w:szCs w:val="20"/>
        </w:rPr>
        <w:t>görevlendiril</w:t>
      </w:r>
      <w:r w:rsidR="009E25D0">
        <w:rPr>
          <w:rFonts w:ascii="Times New Roman" w:eastAsia="Calibri" w:hAnsi="Times New Roman" w:cs="Times New Roman"/>
          <w:sz w:val="20"/>
          <w:szCs w:val="20"/>
        </w:rPr>
        <w:t>ebilir.</w:t>
      </w:r>
    </w:p>
    <w:p w:rsidR="00910ACB" w:rsidRPr="00CE0639" w:rsidRDefault="006D0DE5" w:rsidP="00F01CF3">
      <w:pPr>
        <w:shd w:val="clear" w:color="auto" w:fill="FFFFFF"/>
        <w:spacing w:before="120"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E0639">
        <w:rPr>
          <w:rFonts w:ascii="Times New Roman" w:eastAsia="Calibri" w:hAnsi="Times New Roman" w:cs="Times New Roman"/>
          <w:b/>
          <w:sz w:val="20"/>
          <w:szCs w:val="20"/>
        </w:rPr>
        <w:t>Madde</w:t>
      </w:r>
      <w:r w:rsidRPr="00CE063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A6A65" w:rsidRPr="00CE0639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Pr="00CE0639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6A6A65" w:rsidRPr="00CE063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D7A58" w:rsidRPr="00CE0639">
        <w:rPr>
          <w:rFonts w:ascii="Times New Roman" w:eastAsia="Calibri" w:hAnsi="Times New Roman" w:cs="Times New Roman"/>
          <w:sz w:val="20"/>
          <w:szCs w:val="20"/>
        </w:rPr>
        <w:t>(</w:t>
      </w:r>
      <w:r w:rsidR="00664CE0">
        <w:rPr>
          <w:rFonts w:ascii="Times New Roman" w:eastAsia="Calibri" w:hAnsi="Times New Roman" w:cs="Times New Roman"/>
          <w:sz w:val="20"/>
          <w:szCs w:val="20"/>
        </w:rPr>
        <w:t>1</w:t>
      </w:r>
      <w:r w:rsidR="00910ACB" w:rsidRPr="00CE0639">
        <w:rPr>
          <w:rFonts w:ascii="Times New Roman" w:eastAsia="Calibri" w:hAnsi="Times New Roman" w:cs="Times New Roman"/>
          <w:sz w:val="20"/>
          <w:szCs w:val="20"/>
        </w:rPr>
        <w:t>)</w:t>
      </w:r>
      <w:r w:rsidR="00DD7A58" w:rsidRPr="00CE063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60795" w:rsidRPr="00CE0639">
        <w:rPr>
          <w:rFonts w:ascii="Times New Roman" w:eastAsia="Calibri" w:hAnsi="Times New Roman" w:cs="Times New Roman"/>
          <w:sz w:val="20"/>
          <w:szCs w:val="20"/>
        </w:rPr>
        <w:t>O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 xml:space="preserve">rtak derslerin her biri için </w:t>
      </w:r>
      <w:r w:rsidR="009E25D0">
        <w:rPr>
          <w:rFonts w:ascii="Times New Roman" w:eastAsia="Calibri" w:hAnsi="Times New Roman" w:cs="Times New Roman"/>
          <w:sz w:val="20"/>
          <w:szCs w:val="20"/>
        </w:rPr>
        <w:t>yapılan</w:t>
      </w:r>
      <w:r w:rsidR="006A6A65" w:rsidRPr="00CE063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E25D0">
        <w:rPr>
          <w:rFonts w:ascii="Times New Roman" w:eastAsia="Calibri" w:hAnsi="Times New Roman" w:cs="Times New Roman"/>
          <w:sz w:val="20"/>
          <w:szCs w:val="20"/>
        </w:rPr>
        <w:t xml:space="preserve">tüm 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>sınav</w:t>
      </w:r>
      <w:r w:rsidR="006A6A65" w:rsidRPr="00CE0639">
        <w:rPr>
          <w:rFonts w:ascii="Times New Roman" w:eastAsia="Calibri" w:hAnsi="Times New Roman" w:cs="Times New Roman"/>
          <w:sz w:val="20"/>
          <w:szCs w:val="20"/>
        </w:rPr>
        <w:t>ların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 xml:space="preserve"> değerlendir</w:t>
      </w:r>
      <w:r w:rsidR="009E25D0">
        <w:rPr>
          <w:rFonts w:ascii="Times New Roman" w:eastAsia="Calibri" w:hAnsi="Times New Roman" w:cs="Times New Roman"/>
          <w:sz w:val="20"/>
          <w:szCs w:val="20"/>
        </w:rPr>
        <w:t>il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 xml:space="preserve">mesi </w:t>
      </w:r>
      <w:r w:rsidR="009E25D0">
        <w:rPr>
          <w:rFonts w:ascii="Times New Roman" w:eastAsia="Calibri" w:hAnsi="Times New Roman" w:cs="Times New Roman"/>
          <w:sz w:val="20"/>
          <w:szCs w:val="20"/>
        </w:rPr>
        <w:t xml:space="preserve">ve ilanı, </w:t>
      </w:r>
      <w:r w:rsidR="00910ACB" w:rsidRPr="00CE0639">
        <w:rPr>
          <w:rFonts w:ascii="Times New Roman" w:eastAsia="Calibri" w:hAnsi="Times New Roman" w:cs="Times New Roman"/>
          <w:sz w:val="20"/>
          <w:szCs w:val="20"/>
        </w:rPr>
        <w:t xml:space="preserve">ilgili </w:t>
      </w:r>
      <w:r w:rsidR="006A6A65" w:rsidRPr="00CE0639">
        <w:rPr>
          <w:rFonts w:ascii="Times New Roman" w:eastAsia="Calibri" w:hAnsi="Times New Roman" w:cs="Times New Roman"/>
          <w:sz w:val="20"/>
          <w:szCs w:val="20"/>
        </w:rPr>
        <w:t>DKOM</w:t>
      </w:r>
      <w:r w:rsidR="00260795" w:rsidRPr="00CE0639">
        <w:rPr>
          <w:rFonts w:ascii="Times New Roman" w:eastAsia="Calibri" w:hAnsi="Times New Roman" w:cs="Times New Roman"/>
          <w:sz w:val="20"/>
          <w:szCs w:val="20"/>
        </w:rPr>
        <w:t xml:space="preserve"> tarafından</w:t>
      </w:r>
      <w:r w:rsidR="009E25D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10ACB" w:rsidRPr="00CE0639">
        <w:rPr>
          <w:rFonts w:ascii="Times New Roman" w:eastAsia="Calibri" w:hAnsi="Times New Roman" w:cs="Times New Roman"/>
          <w:sz w:val="20"/>
          <w:szCs w:val="20"/>
        </w:rPr>
        <w:t>tamamlanır.</w:t>
      </w:r>
    </w:p>
    <w:p w:rsidR="00910ACB" w:rsidRPr="00CE0639" w:rsidRDefault="005B2B30" w:rsidP="0010301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E0639">
        <w:rPr>
          <w:rFonts w:ascii="Times New Roman" w:eastAsia="Calibri" w:hAnsi="Times New Roman" w:cs="Times New Roman"/>
          <w:sz w:val="20"/>
          <w:szCs w:val="20"/>
        </w:rPr>
        <w:t>(</w:t>
      </w:r>
      <w:r w:rsidR="00664CE0">
        <w:rPr>
          <w:rFonts w:ascii="Times New Roman" w:eastAsia="Calibri" w:hAnsi="Times New Roman" w:cs="Times New Roman"/>
          <w:sz w:val="20"/>
          <w:szCs w:val="20"/>
        </w:rPr>
        <w:t>2</w:t>
      </w:r>
      <w:r w:rsidRPr="00CE0639">
        <w:rPr>
          <w:rFonts w:ascii="Times New Roman" w:eastAsia="Calibri" w:hAnsi="Times New Roman" w:cs="Times New Roman"/>
          <w:sz w:val="20"/>
          <w:szCs w:val="20"/>
        </w:rPr>
        <w:t xml:space="preserve">) </w:t>
      </w:r>
      <w:r w:rsidR="00E72B1F" w:rsidRPr="00CE0639">
        <w:rPr>
          <w:rFonts w:ascii="Times New Roman" w:eastAsia="Calibri" w:hAnsi="Times New Roman" w:cs="Times New Roman"/>
          <w:sz w:val="20"/>
          <w:szCs w:val="20"/>
        </w:rPr>
        <w:t>Optik d</w:t>
      </w:r>
      <w:r>
        <w:rPr>
          <w:rFonts w:ascii="Times New Roman" w:eastAsia="Calibri" w:hAnsi="Times New Roman" w:cs="Times New Roman"/>
          <w:sz w:val="20"/>
          <w:szCs w:val="20"/>
        </w:rPr>
        <w:t>eğerlendirme yapılmayan derslerde</w:t>
      </w:r>
      <w:r w:rsidR="009E25D0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>
        <w:rPr>
          <w:rFonts w:ascii="Times New Roman" w:eastAsia="Calibri" w:hAnsi="Times New Roman" w:cs="Times New Roman"/>
          <w:sz w:val="20"/>
          <w:szCs w:val="20"/>
        </w:rPr>
        <w:t>tüm cevap kağıtlarında</w:t>
      </w:r>
      <w:r w:rsidR="00E72B1F" w:rsidRPr="00CE0639">
        <w:rPr>
          <w:rFonts w:ascii="Times New Roman" w:eastAsia="Calibri" w:hAnsi="Times New Roman" w:cs="Times New Roman"/>
          <w:sz w:val="20"/>
          <w:szCs w:val="20"/>
        </w:rPr>
        <w:t xml:space="preserve"> aynı soru aynı öğretim elemanı tarafından okunur. Bir ortak dersin dönem süresince </w:t>
      </w:r>
      <w:r w:rsidR="00471FCA" w:rsidRPr="00CE0639">
        <w:rPr>
          <w:rFonts w:ascii="Times New Roman" w:eastAsia="Calibri" w:hAnsi="Times New Roman" w:cs="Times New Roman"/>
          <w:sz w:val="20"/>
          <w:szCs w:val="20"/>
        </w:rPr>
        <w:t>yapılacak tüm sınavlarına ilişkin</w:t>
      </w:r>
      <w:r w:rsidR="00910ACB" w:rsidRPr="00CE063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71FCA" w:rsidRPr="00CE0639">
        <w:rPr>
          <w:rFonts w:ascii="Times New Roman" w:eastAsia="Calibri" w:hAnsi="Times New Roman" w:cs="Times New Roman"/>
          <w:sz w:val="20"/>
          <w:szCs w:val="20"/>
        </w:rPr>
        <w:t xml:space="preserve">sınav </w:t>
      </w:r>
      <w:r w:rsidR="00910ACB" w:rsidRPr="00CE0639">
        <w:rPr>
          <w:rFonts w:ascii="Times New Roman" w:eastAsia="Calibri" w:hAnsi="Times New Roman" w:cs="Times New Roman"/>
          <w:sz w:val="20"/>
          <w:szCs w:val="20"/>
        </w:rPr>
        <w:t>evraklarının değerlendirilmesi</w:t>
      </w:r>
      <w:r w:rsidR="00E72B1F" w:rsidRPr="00CE0639">
        <w:rPr>
          <w:rFonts w:ascii="Times New Roman" w:eastAsia="Calibri" w:hAnsi="Times New Roman" w:cs="Times New Roman"/>
          <w:sz w:val="20"/>
          <w:szCs w:val="20"/>
        </w:rPr>
        <w:t>nde,</w:t>
      </w:r>
      <w:r w:rsidR="00910ACB" w:rsidRPr="00CE0639">
        <w:rPr>
          <w:rFonts w:ascii="Times New Roman" w:eastAsia="Calibri" w:hAnsi="Times New Roman" w:cs="Times New Roman"/>
          <w:sz w:val="20"/>
          <w:szCs w:val="20"/>
        </w:rPr>
        <w:t xml:space="preserve"> ilgili DKOM</w:t>
      </w:r>
      <w:r w:rsidR="00E72B1F" w:rsidRPr="00CE0639">
        <w:rPr>
          <w:rFonts w:ascii="Times New Roman" w:eastAsia="Calibri" w:hAnsi="Times New Roman" w:cs="Times New Roman"/>
          <w:sz w:val="20"/>
          <w:szCs w:val="20"/>
        </w:rPr>
        <w:t>’</w:t>
      </w:r>
      <w:r w:rsidR="00910ACB" w:rsidRPr="00CE0639">
        <w:rPr>
          <w:rFonts w:ascii="Times New Roman" w:eastAsia="Calibri" w:hAnsi="Times New Roman" w:cs="Times New Roman"/>
          <w:sz w:val="20"/>
          <w:szCs w:val="20"/>
        </w:rPr>
        <w:t xml:space="preserve">un üyeleri eşit </w:t>
      </w:r>
      <w:r w:rsidR="00E72B1F" w:rsidRPr="00CE0639">
        <w:rPr>
          <w:rFonts w:ascii="Times New Roman" w:eastAsia="Calibri" w:hAnsi="Times New Roman" w:cs="Times New Roman"/>
          <w:sz w:val="20"/>
          <w:szCs w:val="20"/>
        </w:rPr>
        <w:t xml:space="preserve">oranda katkı sağlar. </w:t>
      </w:r>
    </w:p>
    <w:p w:rsidR="005B2B30" w:rsidRDefault="00DD7A58" w:rsidP="005B2B3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E0639">
        <w:rPr>
          <w:rFonts w:ascii="Times New Roman" w:eastAsia="Calibri" w:hAnsi="Times New Roman" w:cs="Times New Roman"/>
          <w:sz w:val="20"/>
          <w:szCs w:val="20"/>
        </w:rPr>
        <w:t>(</w:t>
      </w:r>
      <w:r w:rsidR="00664CE0">
        <w:rPr>
          <w:rFonts w:ascii="Times New Roman" w:eastAsia="Calibri" w:hAnsi="Times New Roman" w:cs="Times New Roman"/>
          <w:sz w:val="20"/>
          <w:szCs w:val="20"/>
        </w:rPr>
        <w:t>3</w:t>
      </w:r>
      <w:r w:rsidR="004D7E34" w:rsidRPr="00CE0639">
        <w:rPr>
          <w:rFonts w:ascii="Times New Roman" w:eastAsia="Calibri" w:hAnsi="Times New Roman" w:cs="Times New Roman"/>
          <w:sz w:val="20"/>
          <w:szCs w:val="20"/>
        </w:rPr>
        <w:t xml:space="preserve">) </w:t>
      </w:r>
      <w:r w:rsidR="005B2B30">
        <w:rPr>
          <w:rFonts w:ascii="Times New Roman" w:eastAsia="Calibri" w:hAnsi="Times New Roman" w:cs="Times New Roman"/>
          <w:sz w:val="20"/>
          <w:szCs w:val="20"/>
        </w:rPr>
        <w:t>OD1 derslerinde optik değerlendirme yapılamaz.</w:t>
      </w:r>
    </w:p>
    <w:p w:rsidR="004D7E34" w:rsidRPr="00CE0639" w:rsidRDefault="005B2B30" w:rsidP="0010301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E0639">
        <w:rPr>
          <w:rFonts w:ascii="Times New Roman" w:eastAsia="Calibri" w:hAnsi="Times New Roman" w:cs="Times New Roman"/>
          <w:sz w:val="20"/>
          <w:szCs w:val="20"/>
        </w:rPr>
        <w:t>(</w:t>
      </w:r>
      <w:r w:rsidR="00664CE0">
        <w:rPr>
          <w:rFonts w:ascii="Times New Roman" w:eastAsia="Calibri" w:hAnsi="Times New Roman" w:cs="Times New Roman"/>
          <w:sz w:val="20"/>
          <w:szCs w:val="20"/>
        </w:rPr>
        <w:t>4</w:t>
      </w:r>
      <w:r w:rsidRPr="00CE0639">
        <w:rPr>
          <w:rFonts w:ascii="Times New Roman" w:eastAsia="Calibri" w:hAnsi="Times New Roman" w:cs="Times New Roman"/>
          <w:sz w:val="20"/>
          <w:szCs w:val="20"/>
        </w:rPr>
        <w:t xml:space="preserve">) </w:t>
      </w:r>
      <w:r w:rsidR="004D7E34" w:rsidRPr="00CE0639">
        <w:rPr>
          <w:rFonts w:ascii="Times New Roman" w:eastAsia="Calibri" w:hAnsi="Times New Roman" w:cs="Times New Roman"/>
          <w:sz w:val="20"/>
          <w:szCs w:val="20"/>
        </w:rPr>
        <w:t xml:space="preserve">Sınav sonuçları ilgili DKOM tarafından </w:t>
      </w:r>
      <w:r w:rsidR="009E25D0">
        <w:rPr>
          <w:rFonts w:ascii="Times New Roman" w:eastAsia="Calibri" w:hAnsi="Times New Roman" w:cs="Times New Roman"/>
          <w:sz w:val="20"/>
          <w:szCs w:val="20"/>
        </w:rPr>
        <w:t>DK</w:t>
      </w:r>
      <w:r w:rsidR="004D7E34" w:rsidRPr="00CE0639">
        <w:rPr>
          <w:rFonts w:ascii="Times New Roman" w:eastAsia="Calibri" w:hAnsi="Times New Roman" w:cs="Times New Roman"/>
          <w:sz w:val="20"/>
          <w:szCs w:val="20"/>
        </w:rPr>
        <w:t xml:space="preserve"> denetiminde öğrenci otomasyonuna işlenir. </w:t>
      </w:r>
    </w:p>
    <w:p w:rsidR="00471FCA" w:rsidRPr="00CE0639" w:rsidRDefault="005B2B30" w:rsidP="0010301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E0639">
        <w:rPr>
          <w:rFonts w:ascii="Times New Roman" w:eastAsia="Calibri" w:hAnsi="Times New Roman" w:cs="Times New Roman"/>
          <w:sz w:val="20"/>
          <w:szCs w:val="20"/>
        </w:rPr>
        <w:t>(</w:t>
      </w:r>
      <w:r w:rsidR="00664CE0">
        <w:rPr>
          <w:rFonts w:ascii="Times New Roman" w:eastAsia="Calibri" w:hAnsi="Times New Roman" w:cs="Times New Roman"/>
          <w:sz w:val="20"/>
          <w:szCs w:val="20"/>
        </w:rPr>
        <w:t>5</w:t>
      </w:r>
      <w:r w:rsidRPr="00CE0639">
        <w:rPr>
          <w:rFonts w:ascii="Times New Roman" w:eastAsia="Calibri" w:hAnsi="Times New Roman" w:cs="Times New Roman"/>
          <w:sz w:val="20"/>
          <w:szCs w:val="20"/>
        </w:rPr>
        <w:t xml:space="preserve">) </w:t>
      </w:r>
      <w:r w:rsidR="00260795" w:rsidRPr="00CE0639">
        <w:rPr>
          <w:rFonts w:ascii="Times New Roman" w:eastAsia="Calibri" w:hAnsi="Times New Roman" w:cs="Times New Roman"/>
          <w:sz w:val="20"/>
          <w:szCs w:val="20"/>
        </w:rPr>
        <w:t>O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 xml:space="preserve">rtak </w:t>
      </w:r>
      <w:r w:rsidR="00471FCA" w:rsidRPr="00CE0639">
        <w:rPr>
          <w:rFonts w:ascii="Times New Roman" w:eastAsia="Calibri" w:hAnsi="Times New Roman" w:cs="Times New Roman"/>
          <w:sz w:val="20"/>
          <w:szCs w:val="20"/>
        </w:rPr>
        <w:t xml:space="preserve">derslerin her biri, öğrenci otomasyonunda 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>bağıl sistem</w:t>
      </w:r>
      <w:r w:rsidR="00471FCA" w:rsidRPr="00CE0639">
        <w:rPr>
          <w:rFonts w:ascii="Times New Roman" w:eastAsia="Calibri" w:hAnsi="Times New Roman" w:cs="Times New Roman"/>
          <w:sz w:val="20"/>
          <w:szCs w:val="20"/>
        </w:rPr>
        <w:t>e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 xml:space="preserve"> göre </w:t>
      </w:r>
      <w:r w:rsidR="00471FCA" w:rsidRPr="00CE0639">
        <w:rPr>
          <w:rFonts w:ascii="Times New Roman" w:eastAsia="Calibri" w:hAnsi="Times New Roman" w:cs="Times New Roman"/>
          <w:sz w:val="20"/>
          <w:szCs w:val="20"/>
        </w:rPr>
        <w:t xml:space="preserve">ve ortak (bütün şubeler birlikte) 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>değerlendirilerek başarı durumları</w:t>
      </w:r>
      <w:r w:rsidR="00B351B8" w:rsidRPr="00CE063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>be</w:t>
      </w:r>
      <w:r w:rsidR="00471FCA" w:rsidRPr="00CE0639">
        <w:rPr>
          <w:rFonts w:ascii="Times New Roman" w:eastAsia="Calibri" w:hAnsi="Times New Roman" w:cs="Times New Roman"/>
          <w:sz w:val="20"/>
          <w:szCs w:val="20"/>
        </w:rPr>
        <w:t xml:space="preserve">lirlenir. </w:t>
      </w:r>
    </w:p>
    <w:p w:rsidR="00200D37" w:rsidRPr="00CE0639" w:rsidRDefault="00664CE0" w:rsidP="0010301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(6</w:t>
      </w:r>
      <w:r w:rsidR="005B2B30">
        <w:rPr>
          <w:rFonts w:ascii="Times New Roman" w:eastAsia="Calibri" w:hAnsi="Times New Roman" w:cs="Times New Roman"/>
          <w:sz w:val="20"/>
          <w:szCs w:val="20"/>
        </w:rPr>
        <w:t xml:space="preserve">) 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>Sınav sonu</w:t>
      </w:r>
      <w:r w:rsidR="00FA3CAB">
        <w:rPr>
          <w:rFonts w:ascii="Times New Roman" w:eastAsia="Calibri" w:hAnsi="Times New Roman" w:cs="Times New Roman"/>
          <w:sz w:val="20"/>
          <w:szCs w:val="20"/>
        </w:rPr>
        <w:t xml:space="preserve">çlarına 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>itiraz</w:t>
      </w:r>
      <w:r w:rsidR="00200D37" w:rsidRPr="00CE0639">
        <w:rPr>
          <w:rFonts w:ascii="Times New Roman" w:eastAsia="Calibri" w:hAnsi="Times New Roman" w:cs="Times New Roman"/>
          <w:sz w:val="20"/>
          <w:szCs w:val="20"/>
        </w:rPr>
        <w:t>lar</w:t>
      </w:r>
      <w:r w:rsidR="00FF23D8">
        <w:rPr>
          <w:rFonts w:ascii="Times New Roman" w:eastAsia="Calibri" w:hAnsi="Times New Roman" w:cs="Times New Roman"/>
          <w:sz w:val="20"/>
          <w:szCs w:val="20"/>
        </w:rPr>
        <w:t>,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F23D8">
        <w:rPr>
          <w:rFonts w:ascii="Times New Roman" w:eastAsia="Calibri" w:hAnsi="Times New Roman" w:cs="Times New Roman"/>
          <w:sz w:val="20"/>
          <w:szCs w:val="20"/>
        </w:rPr>
        <w:t>“</w:t>
      </w:r>
      <w:r w:rsidR="00FF23D8" w:rsidRPr="00CE0639">
        <w:rPr>
          <w:rFonts w:ascii="Times New Roman" w:eastAsia="ヒラギノ明朝 Pro W3" w:hAnsi="Times New Roman"/>
          <w:sz w:val="20"/>
          <w:szCs w:val="20"/>
        </w:rPr>
        <w:t>Fırat Üniversitesi Önlisans ve Lisans Eğitim-Öğretim Yönetmeliği</w:t>
      </w:r>
      <w:r w:rsidR="00FF23D8">
        <w:rPr>
          <w:rFonts w:ascii="Times New Roman" w:eastAsia="ヒラギノ明朝 Pro W3" w:hAnsi="Times New Roman"/>
          <w:sz w:val="20"/>
          <w:szCs w:val="20"/>
        </w:rPr>
        <w:t>”nin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 xml:space="preserve"> ilgili maddeleri </w:t>
      </w:r>
      <w:r w:rsidR="00200D37" w:rsidRPr="00CE0639">
        <w:rPr>
          <w:rFonts w:ascii="Times New Roman" w:eastAsia="Calibri" w:hAnsi="Times New Roman" w:cs="Times New Roman"/>
          <w:sz w:val="20"/>
          <w:szCs w:val="20"/>
        </w:rPr>
        <w:t>çerçevesinde DKOM tarafından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00D37" w:rsidRPr="00CE0639">
        <w:rPr>
          <w:rFonts w:ascii="Times New Roman" w:eastAsia="Calibri" w:hAnsi="Times New Roman" w:cs="Times New Roman"/>
          <w:sz w:val="20"/>
          <w:szCs w:val="20"/>
        </w:rPr>
        <w:t>değerlendirilir.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200D37" w:rsidRPr="00CE0639" w:rsidRDefault="00200D37" w:rsidP="00103019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03EB3" w:rsidRPr="00CE0639" w:rsidRDefault="00303EB3" w:rsidP="0010301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CE0639">
        <w:rPr>
          <w:rFonts w:ascii="Times New Roman" w:eastAsia="Calibri" w:hAnsi="Times New Roman" w:cs="Times New Roman"/>
          <w:b/>
          <w:sz w:val="20"/>
          <w:szCs w:val="20"/>
        </w:rPr>
        <w:t>ÜÇÜNÇÜ BÖLÜM</w:t>
      </w:r>
    </w:p>
    <w:p w:rsidR="00303EB3" w:rsidRPr="00CE0639" w:rsidRDefault="00303EB3" w:rsidP="0010301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CE0639">
        <w:rPr>
          <w:rFonts w:ascii="Times New Roman" w:eastAsia="Calibri" w:hAnsi="Times New Roman" w:cs="Times New Roman"/>
          <w:b/>
          <w:sz w:val="20"/>
          <w:szCs w:val="20"/>
        </w:rPr>
        <w:t>Çeşitli ve Son Hükümler</w:t>
      </w:r>
    </w:p>
    <w:p w:rsidR="00303EB3" w:rsidRPr="00CE0639" w:rsidRDefault="00303EB3" w:rsidP="00F01CF3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CE0639">
        <w:rPr>
          <w:rFonts w:ascii="Times New Roman" w:eastAsia="Calibri" w:hAnsi="Times New Roman" w:cs="Times New Roman"/>
          <w:b/>
          <w:bCs/>
          <w:sz w:val="20"/>
          <w:szCs w:val="20"/>
          <w:lang w:eastAsia="tr-TR"/>
        </w:rPr>
        <w:t>Yürürlük</w:t>
      </w:r>
    </w:p>
    <w:p w:rsidR="00303EB3" w:rsidRPr="00CE0639" w:rsidRDefault="006D0DE5" w:rsidP="001030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E0639">
        <w:rPr>
          <w:rFonts w:ascii="Times New Roman" w:eastAsia="Calibri" w:hAnsi="Times New Roman" w:cs="Times New Roman"/>
          <w:b/>
          <w:bCs/>
          <w:sz w:val="20"/>
          <w:szCs w:val="20"/>
          <w:lang w:eastAsia="tr-TR"/>
        </w:rPr>
        <w:t>Madde</w:t>
      </w:r>
      <w:r w:rsidRPr="00CE0639">
        <w:rPr>
          <w:rFonts w:ascii="Times New Roman" w:eastAsia="Calibri" w:hAnsi="Times New Roman" w:cs="Times New Roman"/>
          <w:bCs/>
          <w:sz w:val="20"/>
          <w:szCs w:val="20"/>
          <w:lang w:eastAsia="tr-TR"/>
        </w:rPr>
        <w:t xml:space="preserve"> </w:t>
      </w:r>
      <w:r w:rsidR="00303EB3" w:rsidRPr="00CE0639">
        <w:rPr>
          <w:rFonts w:ascii="Times New Roman" w:eastAsia="Calibri" w:hAnsi="Times New Roman" w:cs="Times New Roman"/>
          <w:b/>
          <w:bCs/>
          <w:sz w:val="20"/>
          <w:szCs w:val="20"/>
          <w:lang w:eastAsia="tr-TR"/>
        </w:rPr>
        <w:t>1</w:t>
      </w:r>
      <w:r w:rsidR="00FA3CAB">
        <w:rPr>
          <w:rFonts w:ascii="Times New Roman" w:eastAsia="Calibri" w:hAnsi="Times New Roman" w:cs="Times New Roman"/>
          <w:b/>
          <w:bCs/>
          <w:sz w:val="20"/>
          <w:szCs w:val="20"/>
          <w:lang w:eastAsia="tr-TR"/>
        </w:rPr>
        <w:t>0</w:t>
      </w:r>
      <w:r w:rsidR="00DD7A58" w:rsidRPr="00CE0639">
        <w:rPr>
          <w:rFonts w:ascii="Times New Roman" w:eastAsia="Calibri" w:hAnsi="Times New Roman" w:cs="Times New Roman"/>
          <w:b/>
          <w:bCs/>
          <w:sz w:val="20"/>
          <w:szCs w:val="20"/>
          <w:lang w:eastAsia="tr-TR"/>
        </w:rPr>
        <w:t>-</w:t>
      </w:r>
      <w:r w:rsidR="00303EB3" w:rsidRPr="00CE0639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 xml:space="preserve">Bu </w:t>
      </w:r>
      <w:r w:rsidR="001776F5">
        <w:rPr>
          <w:rFonts w:ascii="Times New Roman" w:eastAsia="Calibri" w:hAnsi="Times New Roman" w:cs="Times New Roman"/>
          <w:sz w:val="20"/>
          <w:szCs w:val="20"/>
        </w:rPr>
        <w:t>yönergede</w:t>
      </w:r>
      <w:r w:rsidR="001776F5" w:rsidRPr="00CE063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>yer almayan hususlarda</w:t>
      </w:r>
      <w:r w:rsidR="001776F5">
        <w:rPr>
          <w:rFonts w:ascii="Times New Roman" w:eastAsia="Calibri" w:hAnsi="Times New Roman" w:cs="Times New Roman"/>
          <w:sz w:val="20"/>
          <w:szCs w:val="20"/>
        </w:rPr>
        <w:t>,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 xml:space="preserve"> yönergeye dayanak teşkil eden </w:t>
      </w:r>
      <w:r w:rsidR="001776F5">
        <w:rPr>
          <w:rFonts w:ascii="Times New Roman" w:eastAsia="Calibri" w:hAnsi="Times New Roman" w:cs="Times New Roman"/>
          <w:sz w:val="20"/>
          <w:szCs w:val="20"/>
        </w:rPr>
        <w:t>“</w:t>
      </w:r>
      <w:r w:rsidR="001776F5" w:rsidRPr="00CE0639">
        <w:rPr>
          <w:rFonts w:ascii="Times New Roman" w:eastAsia="ヒラギノ明朝 Pro W3" w:hAnsi="Times New Roman"/>
          <w:sz w:val="20"/>
          <w:szCs w:val="20"/>
        </w:rPr>
        <w:t>Fırat Üniversitesi Önlisans ve Lisans Eğitim-Öğretim Yönetmeliği</w:t>
      </w:r>
      <w:r w:rsidR="001776F5">
        <w:rPr>
          <w:rFonts w:ascii="Times New Roman" w:eastAsia="ヒラギノ明朝 Pro W3" w:hAnsi="Times New Roman"/>
          <w:sz w:val="20"/>
          <w:szCs w:val="20"/>
        </w:rPr>
        <w:t>” ve “</w:t>
      </w:r>
      <w:r w:rsidR="001776F5" w:rsidRPr="00CE0639">
        <w:rPr>
          <w:rFonts w:ascii="Times New Roman" w:eastAsia="ヒラギノ明朝 Pro W3" w:hAnsi="Times New Roman"/>
          <w:sz w:val="20"/>
          <w:szCs w:val="20"/>
        </w:rPr>
        <w:t>Fırat Üniversitesi Önlisans ve Lisans</w:t>
      </w:r>
      <w:r w:rsidR="001776F5">
        <w:rPr>
          <w:rFonts w:ascii="Times New Roman" w:eastAsia="ヒラギノ明朝 Pro W3" w:hAnsi="Times New Roman"/>
          <w:sz w:val="20"/>
          <w:szCs w:val="20"/>
        </w:rPr>
        <w:t xml:space="preserve"> </w:t>
      </w:r>
      <w:r w:rsidR="006B6760">
        <w:rPr>
          <w:rFonts w:ascii="Times New Roman" w:eastAsia="ヒラギノ明朝 Pro W3" w:hAnsi="Times New Roman"/>
          <w:sz w:val="20"/>
          <w:szCs w:val="20"/>
        </w:rPr>
        <w:t xml:space="preserve">Eğitim-Öğretim </w:t>
      </w:r>
      <w:r w:rsidR="001776F5">
        <w:rPr>
          <w:rFonts w:ascii="Times New Roman" w:eastAsia="ヒラギノ明朝 Pro W3" w:hAnsi="Times New Roman"/>
          <w:sz w:val="20"/>
          <w:szCs w:val="20"/>
        </w:rPr>
        <w:t>Senato Esasları”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 xml:space="preserve"> hükümleri uygulanır.</w:t>
      </w:r>
    </w:p>
    <w:p w:rsidR="00303EB3" w:rsidRPr="00CE0639" w:rsidRDefault="006D0DE5" w:rsidP="00F01CF3">
      <w:pPr>
        <w:shd w:val="clear" w:color="auto" w:fill="FFFFFF"/>
        <w:spacing w:before="120"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E0639">
        <w:rPr>
          <w:rFonts w:ascii="Times New Roman" w:eastAsia="Calibri" w:hAnsi="Times New Roman" w:cs="Times New Roman"/>
          <w:b/>
          <w:sz w:val="20"/>
          <w:szCs w:val="20"/>
        </w:rPr>
        <w:t>Madde</w:t>
      </w:r>
      <w:r w:rsidRPr="00CE063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00D37" w:rsidRPr="00CE0639">
        <w:rPr>
          <w:rFonts w:ascii="Times New Roman" w:eastAsia="Calibri" w:hAnsi="Times New Roman" w:cs="Times New Roman"/>
          <w:b/>
          <w:sz w:val="20"/>
          <w:szCs w:val="20"/>
        </w:rPr>
        <w:t>1</w:t>
      </w:r>
      <w:r w:rsidR="00FA3CAB">
        <w:rPr>
          <w:rFonts w:ascii="Times New Roman" w:eastAsia="Calibri" w:hAnsi="Times New Roman" w:cs="Times New Roman"/>
          <w:b/>
          <w:sz w:val="20"/>
          <w:szCs w:val="20"/>
        </w:rPr>
        <w:t>1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 xml:space="preserve">- Bu yönerge, </w:t>
      </w:r>
      <w:r w:rsidR="008A3216" w:rsidRPr="00CE0639">
        <w:rPr>
          <w:rFonts w:ascii="Times New Roman" w:eastAsia="Calibri" w:hAnsi="Times New Roman" w:cs="Times New Roman"/>
          <w:sz w:val="20"/>
          <w:szCs w:val="20"/>
        </w:rPr>
        <w:t>Fırat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 xml:space="preserve"> Üniversitesi Senatosu</w:t>
      </w:r>
      <w:r w:rsidR="00B351B8" w:rsidRPr="00CE0639">
        <w:rPr>
          <w:rFonts w:ascii="Times New Roman" w:eastAsia="Calibri" w:hAnsi="Times New Roman" w:cs="Times New Roman"/>
          <w:sz w:val="20"/>
          <w:szCs w:val="20"/>
        </w:rPr>
        <w:t>’</w:t>
      </w:r>
      <w:r w:rsidR="00303EB3" w:rsidRPr="00CE0639">
        <w:rPr>
          <w:rFonts w:ascii="Times New Roman" w:eastAsia="Calibri" w:hAnsi="Times New Roman" w:cs="Times New Roman"/>
          <w:sz w:val="20"/>
          <w:szCs w:val="20"/>
        </w:rPr>
        <w:t>nca kabul edildiği tarihte yürürlüğe girer.</w:t>
      </w:r>
    </w:p>
    <w:p w:rsidR="00200D37" w:rsidRPr="00CE0639" w:rsidRDefault="00200D37" w:rsidP="00F01CF3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CE0639">
        <w:rPr>
          <w:rFonts w:ascii="Times New Roman" w:eastAsia="Calibri" w:hAnsi="Times New Roman" w:cs="Times New Roman"/>
          <w:b/>
          <w:sz w:val="20"/>
          <w:szCs w:val="20"/>
        </w:rPr>
        <w:t>Yürütme</w:t>
      </w:r>
    </w:p>
    <w:p w:rsidR="00200D37" w:rsidRPr="00CE0639" w:rsidRDefault="006D0DE5" w:rsidP="001030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E0639">
        <w:rPr>
          <w:rFonts w:ascii="Times New Roman" w:eastAsia="Calibri" w:hAnsi="Times New Roman" w:cs="Times New Roman"/>
          <w:b/>
          <w:sz w:val="20"/>
          <w:szCs w:val="20"/>
        </w:rPr>
        <w:t>Madde</w:t>
      </w:r>
      <w:r w:rsidRPr="00CE063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00D37" w:rsidRPr="00CE0639">
        <w:rPr>
          <w:rFonts w:ascii="Times New Roman" w:eastAsia="Calibri" w:hAnsi="Times New Roman" w:cs="Times New Roman"/>
          <w:b/>
          <w:sz w:val="20"/>
          <w:szCs w:val="20"/>
        </w:rPr>
        <w:t>1</w:t>
      </w:r>
      <w:r w:rsidR="00FA3CAB">
        <w:rPr>
          <w:rFonts w:ascii="Times New Roman" w:eastAsia="Calibri" w:hAnsi="Times New Roman" w:cs="Times New Roman"/>
          <w:b/>
          <w:sz w:val="20"/>
          <w:szCs w:val="20"/>
        </w:rPr>
        <w:t>2</w:t>
      </w:r>
      <w:r w:rsidR="00200D37" w:rsidRPr="00CE0639">
        <w:rPr>
          <w:rFonts w:ascii="Times New Roman" w:eastAsia="Calibri" w:hAnsi="Times New Roman" w:cs="Times New Roman"/>
          <w:sz w:val="20"/>
          <w:szCs w:val="20"/>
        </w:rPr>
        <w:t>- Bu yönerge hükümlerini</w:t>
      </w:r>
      <w:r w:rsidR="001776F5">
        <w:rPr>
          <w:rFonts w:ascii="Times New Roman" w:eastAsia="Calibri" w:hAnsi="Times New Roman" w:cs="Times New Roman"/>
          <w:sz w:val="20"/>
          <w:szCs w:val="20"/>
        </w:rPr>
        <w:t>,</w:t>
      </w:r>
      <w:r w:rsidR="00200D37" w:rsidRPr="00CE0639">
        <w:rPr>
          <w:rFonts w:ascii="Times New Roman" w:eastAsia="Calibri" w:hAnsi="Times New Roman" w:cs="Times New Roman"/>
          <w:sz w:val="20"/>
          <w:szCs w:val="20"/>
        </w:rPr>
        <w:t xml:space="preserve"> Fırat Üniversitesi Rektörü yürütür</w:t>
      </w:r>
      <w:r w:rsidR="001776F5">
        <w:rPr>
          <w:rFonts w:ascii="Times New Roman" w:eastAsia="Calibri" w:hAnsi="Times New Roman" w:cs="Times New Roman"/>
          <w:sz w:val="20"/>
          <w:szCs w:val="20"/>
        </w:rPr>
        <w:t>.</w:t>
      </w:r>
    </w:p>
    <w:p w:rsidR="00200D37" w:rsidRPr="00B351B8" w:rsidRDefault="00200D37" w:rsidP="00303EB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200D37" w:rsidRPr="00B351B8" w:rsidSect="003A49E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CDF" w:rsidRDefault="002A0CDF" w:rsidP="00CE0639">
      <w:pPr>
        <w:spacing w:after="0" w:line="240" w:lineRule="auto"/>
      </w:pPr>
      <w:r>
        <w:separator/>
      </w:r>
    </w:p>
  </w:endnote>
  <w:endnote w:type="continuationSeparator" w:id="0">
    <w:p w:rsidR="002A0CDF" w:rsidRDefault="002A0CDF" w:rsidP="00CE0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5212526"/>
      <w:docPartObj>
        <w:docPartGallery w:val="Page Numbers (Bottom of Page)"/>
        <w:docPartUnique/>
      </w:docPartObj>
    </w:sdtPr>
    <w:sdtContent>
      <w:p w:rsidR="00664CE0" w:rsidRDefault="00664C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E0639" w:rsidRDefault="00CE063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CDF" w:rsidRDefault="002A0CDF" w:rsidP="00CE0639">
      <w:pPr>
        <w:spacing w:after="0" w:line="240" w:lineRule="auto"/>
      </w:pPr>
      <w:r>
        <w:separator/>
      </w:r>
    </w:p>
  </w:footnote>
  <w:footnote w:type="continuationSeparator" w:id="0">
    <w:p w:rsidR="002A0CDF" w:rsidRDefault="002A0CDF" w:rsidP="00CE0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798F"/>
    <w:multiLevelType w:val="hybridMultilevel"/>
    <w:tmpl w:val="F8A69D9A"/>
    <w:lvl w:ilvl="0" w:tplc="2BB2D954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701FB"/>
    <w:multiLevelType w:val="hybridMultilevel"/>
    <w:tmpl w:val="55C611B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5634C"/>
    <w:multiLevelType w:val="multilevel"/>
    <w:tmpl w:val="331A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1B13D9"/>
    <w:multiLevelType w:val="multilevel"/>
    <w:tmpl w:val="429C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116E98"/>
    <w:multiLevelType w:val="multilevel"/>
    <w:tmpl w:val="09B4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A13D99"/>
    <w:multiLevelType w:val="hybridMultilevel"/>
    <w:tmpl w:val="7B806858"/>
    <w:lvl w:ilvl="0" w:tplc="19BEF97A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BF"/>
    <w:rsid w:val="0001609A"/>
    <w:rsid w:val="00037DAD"/>
    <w:rsid w:val="00103019"/>
    <w:rsid w:val="001307F2"/>
    <w:rsid w:val="001657D3"/>
    <w:rsid w:val="001776F5"/>
    <w:rsid w:val="001F394D"/>
    <w:rsid w:val="00200D37"/>
    <w:rsid w:val="002310E6"/>
    <w:rsid w:val="00260795"/>
    <w:rsid w:val="00263CE1"/>
    <w:rsid w:val="00284A1B"/>
    <w:rsid w:val="002A0CDF"/>
    <w:rsid w:val="002D4CA8"/>
    <w:rsid w:val="00303EB3"/>
    <w:rsid w:val="003122CF"/>
    <w:rsid w:val="003276F7"/>
    <w:rsid w:val="003654DD"/>
    <w:rsid w:val="00370CC5"/>
    <w:rsid w:val="003A49E1"/>
    <w:rsid w:val="003D0058"/>
    <w:rsid w:val="003D6460"/>
    <w:rsid w:val="00407754"/>
    <w:rsid w:val="00441728"/>
    <w:rsid w:val="00471FCA"/>
    <w:rsid w:val="004D0886"/>
    <w:rsid w:val="004D2059"/>
    <w:rsid w:val="004D7E34"/>
    <w:rsid w:val="00505D6D"/>
    <w:rsid w:val="00552690"/>
    <w:rsid w:val="005B2B30"/>
    <w:rsid w:val="005D7C4E"/>
    <w:rsid w:val="00613B7A"/>
    <w:rsid w:val="00641734"/>
    <w:rsid w:val="00662E68"/>
    <w:rsid w:val="00664CE0"/>
    <w:rsid w:val="006925E6"/>
    <w:rsid w:val="00693ADB"/>
    <w:rsid w:val="006A6A65"/>
    <w:rsid w:val="006B43B2"/>
    <w:rsid w:val="006B6760"/>
    <w:rsid w:val="006C6137"/>
    <w:rsid w:val="006D0DE5"/>
    <w:rsid w:val="006F02BF"/>
    <w:rsid w:val="006F1CBF"/>
    <w:rsid w:val="00757D53"/>
    <w:rsid w:val="0076115E"/>
    <w:rsid w:val="007926C2"/>
    <w:rsid w:val="007C28FB"/>
    <w:rsid w:val="007C30E7"/>
    <w:rsid w:val="007F2AEC"/>
    <w:rsid w:val="008375FF"/>
    <w:rsid w:val="008A3216"/>
    <w:rsid w:val="008C3BF5"/>
    <w:rsid w:val="00910ACB"/>
    <w:rsid w:val="009443E0"/>
    <w:rsid w:val="00964752"/>
    <w:rsid w:val="00967D55"/>
    <w:rsid w:val="00980B1F"/>
    <w:rsid w:val="0099229C"/>
    <w:rsid w:val="009E25D0"/>
    <w:rsid w:val="00A43E05"/>
    <w:rsid w:val="00AD2AEA"/>
    <w:rsid w:val="00AF02C6"/>
    <w:rsid w:val="00AF2146"/>
    <w:rsid w:val="00B351B8"/>
    <w:rsid w:val="00B83C71"/>
    <w:rsid w:val="00C01732"/>
    <w:rsid w:val="00C21807"/>
    <w:rsid w:val="00C225B5"/>
    <w:rsid w:val="00CC100A"/>
    <w:rsid w:val="00CE0639"/>
    <w:rsid w:val="00D866C9"/>
    <w:rsid w:val="00DA714F"/>
    <w:rsid w:val="00DD7A58"/>
    <w:rsid w:val="00E03574"/>
    <w:rsid w:val="00E6212E"/>
    <w:rsid w:val="00E72B1F"/>
    <w:rsid w:val="00F01CF3"/>
    <w:rsid w:val="00F64213"/>
    <w:rsid w:val="00FA3CAB"/>
    <w:rsid w:val="00FC1003"/>
    <w:rsid w:val="00FF1935"/>
    <w:rsid w:val="00FF1D44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0D10F-8790-490C-9906-3D44747D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large3">
    <w:name w:val="large3"/>
    <w:basedOn w:val="VarsaylanParagrafYazTipi"/>
    <w:rsid w:val="00303EB3"/>
    <w:rPr>
      <w:rFonts w:ascii="Arial" w:hAnsi="Arial" w:cs="Arial" w:hint="default"/>
      <w:color w:val="0084C6"/>
      <w:sz w:val="54"/>
      <w:szCs w:val="54"/>
    </w:rPr>
  </w:style>
  <w:style w:type="character" w:customStyle="1" w:styleId="large4">
    <w:name w:val="large4"/>
    <w:basedOn w:val="VarsaylanParagrafYazTipi"/>
    <w:rsid w:val="00303EB3"/>
    <w:rPr>
      <w:rFonts w:ascii="Arial" w:hAnsi="Arial" w:cs="Arial" w:hint="default"/>
      <w:color w:val="FFFFFF"/>
      <w:sz w:val="27"/>
      <w:szCs w:val="27"/>
    </w:rPr>
  </w:style>
  <w:style w:type="character" w:customStyle="1" w:styleId="ata11y">
    <w:name w:val="at_a11y"/>
    <w:basedOn w:val="VarsaylanParagrafYazTipi"/>
    <w:rsid w:val="00303EB3"/>
  </w:style>
  <w:style w:type="character" w:customStyle="1" w:styleId="color1">
    <w:name w:val="color1"/>
    <w:basedOn w:val="VarsaylanParagrafYazTipi"/>
    <w:rsid w:val="00303EB3"/>
    <w:rPr>
      <w:color w:val="0084C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03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3EB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D7C4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E0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E0639"/>
  </w:style>
  <w:style w:type="paragraph" w:styleId="Altbilgi">
    <w:name w:val="footer"/>
    <w:basedOn w:val="Normal"/>
    <w:link w:val="AltbilgiChar"/>
    <w:uiPriority w:val="99"/>
    <w:unhideWhenUsed/>
    <w:rsid w:val="00CE0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E0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1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8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2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9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437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50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0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99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21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25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91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80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KORAY</dc:creator>
  <cp:lastModifiedBy>Rektör Yardımcılığı</cp:lastModifiedBy>
  <cp:revision>5</cp:revision>
  <cp:lastPrinted>2015-01-03T14:30:00Z</cp:lastPrinted>
  <dcterms:created xsi:type="dcterms:W3CDTF">2015-02-18T12:46:00Z</dcterms:created>
  <dcterms:modified xsi:type="dcterms:W3CDTF">2015-02-19T07:14:00Z</dcterms:modified>
</cp:coreProperties>
</file>